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90" w:rsidRDefault="00033F39" w:rsidP="00033F39">
      <w:pPr>
        <w:jc w:val="center"/>
        <w:rPr>
          <w:sz w:val="28"/>
          <w:szCs w:val="28"/>
        </w:rPr>
      </w:pPr>
      <w:r w:rsidRPr="00A31BEE">
        <w:rPr>
          <w:b/>
          <w:sz w:val="28"/>
          <w:szCs w:val="28"/>
        </w:rPr>
        <w:t>Le 9 avril 1985</w:t>
      </w:r>
      <w:r>
        <w:rPr>
          <w:sz w:val="28"/>
          <w:szCs w:val="28"/>
        </w:rPr>
        <w:t>, dont récépissé a été d</w:t>
      </w:r>
      <w:r w:rsidR="00EF432B">
        <w:rPr>
          <w:sz w:val="28"/>
          <w:szCs w:val="28"/>
        </w:rPr>
        <w:t>onné par la Préfecture du CHER (1)</w:t>
      </w:r>
    </w:p>
    <w:p w:rsidR="00CE224C" w:rsidRDefault="00B83BB9" w:rsidP="00033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033F39" w:rsidRPr="00213B50">
        <w:rPr>
          <w:b/>
          <w:sz w:val="28"/>
          <w:szCs w:val="28"/>
        </w:rPr>
        <w:t xml:space="preserve"> été fondée une association nommée   </w:t>
      </w:r>
      <w:r w:rsidR="00AC2A90">
        <w:rPr>
          <w:b/>
          <w:sz w:val="28"/>
          <w:szCs w:val="28"/>
        </w:rPr>
        <w:t>:</w:t>
      </w:r>
      <w:r w:rsidR="00033F39" w:rsidRPr="00213B50">
        <w:rPr>
          <w:b/>
          <w:sz w:val="28"/>
          <w:szCs w:val="28"/>
        </w:rPr>
        <w:t xml:space="preserve">                              </w:t>
      </w:r>
    </w:p>
    <w:p w:rsidR="00033F39" w:rsidRPr="00AE05A1" w:rsidRDefault="00033F39" w:rsidP="00033F39">
      <w:pPr>
        <w:jc w:val="center"/>
        <w:rPr>
          <w:b/>
          <w:sz w:val="32"/>
          <w:szCs w:val="28"/>
        </w:rPr>
      </w:pPr>
      <w:r w:rsidRPr="00AE05A1">
        <w:rPr>
          <w:b/>
          <w:sz w:val="32"/>
          <w:szCs w:val="28"/>
        </w:rPr>
        <w:t>« LES COULISSES du RIRE »</w:t>
      </w:r>
    </w:p>
    <w:p w:rsidR="00033F39" w:rsidRDefault="00033F39" w:rsidP="00033F39">
      <w:pPr>
        <w:jc w:val="center"/>
        <w:rPr>
          <w:sz w:val="28"/>
          <w:szCs w:val="28"/>
        </w:rPr>
      </w:pPr>
      <w:r>
        <w:rPr>
          <w:sz w:val="28"/>
          <w:szCs w:val="28"/>
        </w:rPr>
        <w:t>A l’occasion de ses 30 ans, elle a souhaité</w:t>
      </w:r>
      <w:r w:rsidR="00A31BEE">
        <w:rPr>
          <w:sz w:val="28"/>
          <w:szCs w:val="28"/>
        </w:rPr>
        <w:t>,</w:t>
      </w:r>
      <w:r>
        <w:rPr>
          <w:sz w:val="28"/>
          <w:szCs w:val="28"/>
        </w:rPr>
        <w:t xml:space="preserve"> comme cela est recommandé, actualiser se</w:t>
      </w:r>
      <w:r w:rsidR="00CE224C">
        <w:rPr>
          <w:sz w:val="28"/>
          <w:szCs w:val="28"/>
        </w:rPr>
        <w:t xml:space="preserve">s statuts pour tenir compte des </w:t>
      </w:r>
      <w:r w:rsidR="0059470E">
        <w:rPr>
          <w:sz w:val="28"/>
          <w:szCs w:val="28"/>
        </w:rPr>
        <w:t xml:space="preserve">nombreuses et diverses </w:t>
      </w:r>
      <w:r>
        <w:rPr>
          <w:sz w:val="28"/>
          <w:szCs w:val="28"/>
        </w:rPr>
        <w:t xml:space="preserve">évolutions </w:t>
      </w:r>
      <w:r w:rsidR="00171420">
        <w:rPr>
          <w:sz w:val="28"/>
          <w:szCs w:val="28"/>
        </w:rPr>
        <w:t>qui ont jalonné son histoire.</w:t>
      </w:r>
    </w:p>
    <w:p w:rsidR="00033F39" w:rsidRDefault="00213B50" w:rsidP="00213B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 réécriture est largement inspirée des </w:t>
      </w:r>
      <w:r w:rsidR="0059470E">
        <w:rPr>
          <w:sz w:val="28"/>
          <w:szCs w:val="28"/>
        </w:rPr>
        <w:t xml:space="preserve">« statuts </w:t>
      </w:r>
      <w:r>
        <w:rPr>
          <w:sz w:val="28"/>
          <w:szCs w:val="28"/>
        </w:rPr>
        <w:t xml:space="preserve">types » décrits dans le </w:t>
      </w:r>
      <w:r w:rsidR="00FB4D0F">
        <w:rPr>
          <w:sz w:val="28"/>
          <w:szCs w:val="28"/>
        </w:rPr>
        <w:t>« </w:t>
      </w:r>
      <w:r>
        <w:rPr>
          <w:sz w:val="28"/>
          <w:szCs w:val="28"/>
        </w:rPr>
        <w:t xml:space="preserve">guide pratique </w:t>
      </w:r>
      <w:r w:rsidR="00FB4D0F">
        <w:rPr>
          <w:sz w:val="28"/>
          <w:szCs w:val="28"/>
        </w:rPr>
        <w:t xml:space="preserve">de l’association » </w:t>
      </w:r>
      <w:r>
        <w:rPr>
          <w:sz w:val="28"/>
          <w:szCs w:val="28"/>
        </w:rPr>
        <w:t>diffusé en 2007 par le Département du CHER.</w:t>
      </w:r>
    </w:p>
    <w:p w:rsidR="00213B50" w:rsidRPr="008A508A" w:rsidRDefault="00213B50" w:rsidP="00B83BB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Préparée par le bureau de l’association, la nouvelle version a été </w:t>
      </w:r>
      <w:r w:rsidR="00DD7F67">
        <w:rPr>
          <w:sz w:val="28"/>
          <w:szCs w:val="28"/>
        </w:rPr>
        <w:t>soumise à</w:t>
      </w:r>
      <w:r>
        <w:rPr>
          <w:sz w:val="28"/>
          <w:szCs w:val="28"/>
        </w:rPr>
        <w:t xml:space="preserve"> l’assemblée générale </w:t>
      </w:r>
      <w:r w:rsidR="00EF432B">
        <w:rPr>
          <w:sz w:val="28"/>
          <w:szCs w:val="28"/>
        </w:rPr>
        <w:t>ordinaire</w:t>
      </w:r>
      <w:r>
        <w:rPr>
          <w:sz w:val="28"/>
          <w:szCs w:val="28"/>
        </w:rPr>
        <w:t xml:space="preserve"> réunie </w:t>
      </w:r>
      <w:r w:rsidRPr="008A508A">
        <w:rPr>
          <w:b/>
          <w:sz w:val="28"/>
          <w:szCs w:val="28"/>
        </w:rPr>
        <w:t>le</w:t>
      </w:r>
      <w:r w:rsidR="00EF432B" w:rsidRPr="008A508A">
        <w:rPr>
          <w:b/>
          <w:sz w:val="28"/>
          <w:szCs w:val="28"/>
        </w:rPr>
        <w:t> </w:t>
      </w:r>
      <w:r w:rsidR="008A508A" w:rsidRPr="008A508A">
        <w:rPr>
          <w:b/>
          <w:sz w:val="28"/>
          <w:szCs w:val="28"/>
        </w:rPr>
        <w:t>9 mai 2015</w:t>
      </w:r>
    </w:p>
    <w:p w:rsidR="00B070EE" w:rsidRDefault="00B070EE" w:rsidP="007F5356">
      <w:pPr>
        <w:jc w:val="center"/>
        <w:rPr>
          <w:b/>
          <w:sz w:val="28"/>
          <w:szCs w:val="28"/>
          <w:u w:val="single"/>
        </w:rPr>
      </w:pPr>
    </w:p>
    <w:p w:rsidR="00033F39" w:rsidRPr="007F5356" w:rsidRDefault="00033F39" w:rsidP="007F5356">
      <w:pPr>
        <w:jc w:val="center"/>
        <w:rPr>
          <w:b/>
          <w:sz w:val="28"/>
          <w:szCs w:val="28"/>
          <w:u w:val="single"/>
        </w:rPr>
      </w:pPr>
      <w:r w:rsidRPr="007F5356">
        <w:rPr>
          <w:b/>
          <w:sz w:val="28"/>
          <w:szCs w:val="28"/>
          <w:u w:val="single"/>
        </w:rPr>
        <w:t>Article 1</w:t>
      </w:r>
      <w:r w:rsidRPr="007F5356">
        <w:rPr>
          <w:b/>
          <w:sz w:val="28"/>
          <w:szCs w:val="28"/>
          <w:u w:val="single"/>
          <w:vertAlign w:val="superscript"/>
        </w:rPr>
        <w:t>er</w:t>
      </w:r>
      <w:r w:rsidR="00EF432B">
        <w:rPr>
          <w:b/>
          <w:sz w:val="28"/>
          <w:szCs w:val="28"/>
          <w:u w:val="single"/>
        </w:rPr>
        <w:t> </w:t>
      </w:r>
      <w:r w:rsidRPr="007F5356">
        <w:rPr>
          <w:b/>
          <w:sz w:val="28"/>
          <w:szCs w:val="28"/>
          <w:u w:val="single"/>
        </w:rPr>
        <w:t xml:space="preserve">: </w:t>
      </w:r>
      <w:r w:rsidR="00213B50" w:rsidRPr="007F5356">
        <w:rPr>
          <w:b/>
          <w:sz w:val="28"/>
          <w:szCs w:val="28"/>
          <w:u w:val="single"/>
        </w:rPr>
        <w:t>Constitution et dénomination</w:t>
      </w:r>
    </w:p>
    <w:p w:rsidR="007F5356" w:rsidRDefault="00213B50" w:rsidP="00213B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L’association fondée le 9 avril 1985 </w:t>
      </w:r>
      <w:r w:rsidR="007F5356">
        <w:rPr>
          <w:sz w:val="28"/>
          <w:szCs w:val="28"/>
        </w:rPr>
        <w:t>entre les adhérents à ses statuts, dans le cadre de la loi du 1</w:t>
      </w:r>
      <w:r w:rsidR="007F5356" w:rsidRPr="007F5356">
        <w:rPr>
          <w:sz w:val="28"/>
          <w:szCs w:val="28"/>
          <w:vertAlign w:val="superscript"/>
        </w:rPr>
        <w:t>er</w:t>
      </w:r>
      <w:r w:rsidR="007F5356">
        <w:rPr>
          <w:sz w:val="28"/>
          <w:szCs w:val="28"/>
        </w:rPr>
        <w:t xml:space="preserve"> juillet 1901</w:t>
      </w:r>
      <w:r w:rsidR="000142E1">
        <w:rPr>
          <w:sz w:val="28"/>
          <w:szCs w:val="28"/>
        </w:rPr>
        <w:t>,</w:t>
      </w:r>
    </w:p>
    <w:p w:rsidR="007F5356" w:rsidRDefault="00FB4D0F" w:rsidP="00213B50">
      <w:pPr>
        <w:jc w:val="center"/>
        <w:rPr>
          <w:sz w:val="28"/>
          <w:szCs w:val="28"/>
        </w:rPr>
      </w:pPr>
      <w:r>
        <w:rPr>
          <w:sz w:val="28"/>
          <w:szCs w:val="28"/>
        </w:rPr>
        <w:t>E</w:t>
      </w:r>
      <w:r w:rsidR="00213B50">
        <w:rPr>
          <w:sz w:val="28"/>
          <w:szCs w:val="28"/>
        </w:rPr>
        <w:t xml:space="preserve">st </w:t>
      </w:r>
      <w:r w:rsidR="007F5356">
        <w:rPr>
          <w:sz w:val="28"/>
          <w:szCs w:val="28"/>
        </w:rPr>
        <w:t xml:space="preserve">désormais </w:t>
      </w:r>
      <w:r w:rsidR="00213B50">
        <w:rPr>
          <w:sz w:val="28"/>
          <w:szCs w:val="28"/>
        </w:rPr>
        <w:t>nommée</w:t>
      </w:r>
      <w:r w:rsidR="00EF432B">
        <w:rPr>
          <w:sz w:val="28"/>
          <w:szCs w:val="28"/>
        </w:rPr>
        <w:t> </w:t>
      </w:r>
      <w:r w:rsidR="007F5356">
        <w:rPr>
          <w:sz w:val="28"/>
          <w:szCs w:val="28"/>
        </w:rPr>
        <w:t>:</w:t>
      </w:r>
    </w:p>
    <w:p w:rsidR="00213B50" w:rsidRPr="00AC2A90" w:rsidRDefault="00213B50" w:rsidP="00213B50">
      <w:pPr>
        <w:jc w:val="center"/>
        <w:rPr>
          <w:b/>
          <w:sz w:val="28"/>
          <w:szCs w:val="28"/>
        </w:rPr>
      </w:pPr>
      <w:r w:rsidRPr="00AC2A90">
        <w:rPr>
          <w:b/>
          <w:sz w:val="28"/>
          <w:szCs w:val="28"/>
        </w:rPr>
        <w:t>« </w:t>
      </w:r>
      <w:r w:rsidR="00FB4D0F">
        <w:rPr>
          <w:b/>
          <w:sz w:val="28"/>
          <w:szCs w:val="28"/>
        </w:rPr>
        <w:t>LES COULISSES du RIRE </w:t>
      </w:r>
      <w:r w:rsidR="00EF432B">
        <w:rPr>
          <w:b/>
          <w:sz w:val="28"/>
          <w:szCs w:val="28"/>
        </w:rPr>
        <w:t>–</w:t>
      </w:r>
      <w:r w:rsidR="007F5356" w:rsidRPr="00AC2A90">
        <w:rPr>
          <w:b/>
          <w:sz w:val="28"/>
          <w:szCs w:val="28"/>
        </w:rPr>
        <w:t xml:space="preserve"> Troupe Marcel LAMOLLE</w:t>
      </w:r>
      <w:r w:rsidR="00FB4D0F">
        <w:rPr>
          <w:b/>
          <w:sz w:val="28"/>
          <w:szCs w:val="28"/>
        </w:rPr>
        <w:t> »</w:t>
      </w:r>
    </w:p>
    <w:p w:rsidR="007F5356" w:rsidRDefault="00AC2A90" w:rsidP="00213B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E</w:t>
      </w:r>
      <w:r w:rsidR="007F5356">
        <w:rPr>
          <w:sz w:val="28"/>
          <w:szCs w:val="28"/>
        </w:rPr>
        <w:t>n hommage à son Président fondateur</w:t>
      </w:r>
    </w:p>
    <w:p w:rsidR="00B070EE" w:rsidRDefault="00B070EE" w:rsidP="00213B50">
      <w:pPr>
        <w:jc w:val="center"/>
        <w:rPr>
          <w:b/>
          <w:sz w:val="28"/>
          <w:szCs w:val="28"/>
          <w:u w:val="single"/>
        </w:rPr>
      </w:pPr>
    </w:p>
    <w:p w:rsidR="007F5356" w:rsidRPr="00FB0E59" w:rsidRDefault="007F5356" w:rsidP="00213B50">
      <w:pPr>
        <w:jc w:val="center"/>
        <w:rPr>
          <w:b/>
          <w:sz w:val="28"/>
          <w:szCs w:val="28"/>
          <w:u w:val="single"/>
        </w:rPr>
      </w:pPr>
      <w:r w:rsidRPr="00FB0E59">
        <w:rPr>
          <w:b/>
          <w:sz w:val="28"/>
          <w:szCs w:val="28"/>
          <w:u w:val="single"/>
        </w:rPr>
        <w:t>Article 2</w:t>
      </w:r>
      <w:r w:rsidR="00EF432B">
        <w:rPr>
          <w:b/>
          <w:sz w:val="28"/>
          <w:szCs w:val="28"/>
          <w:u w:val="single"/>
        </w:rPr>
        <w:t> </w:t>
      </w:r>
      <w:r w:rsidRPr="00FB0E59">
        <w:rPr>
          <w:b/>
          <w:sz w:val="28"/>
          <w:szCs w:val="28"/>
          <w:u w:val="single"/>
        </w:rPr>
        <w:t>: Objet</w:t>
      </w:r>
    </w:p>
    <w:p w:rsidR="00FB0E59" w:rsidRDefault="007F5356" w:rsidP="00213B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Elle a pour but de monter et de présenter en public des pièces de théâtre ou </w:t>
      </w:r>
      <w:r w:rsidR="00AC2A90">
        <w:rPr>
          <w:sz w:val="28"/>
          <w:szCs w:val="28"/>
        </w:rPr>
        <w:t>d’</w:t>
      </w:r>
      <w:r w:rsidR="00FB0E59">
        <w:rPr>
          <w:sz w:val="28"/>
          <w:szCs w:val="28"/>
        </w:rPr>
        <w:t>autres spectacles et d’en</w:t>
      </w:r>
      <w:r>
        <w:rPr>
          <w:sz w:val="28"/>
          <w:szCs w:val="28"/>
        </w:rPr>
        <w:t xml:space="preserve"> diffuser </w:t>
      </w:r>
      <w:r w:rsidR="00FB0E59">
        <w:rPr>
          <w:sz w:val="28"/>
          <w:szCs w:val="28"/>
        </w:rPr>
        <w:t xml:space="preserve">la culture </w:t>
      </w:r>
      <w:r w:rsidR="00AC2A90">
        <w:rPr>
          <w:sz w:val="28"/>
          <w:szCs w:val="28"/>
        </w:rPr>
        <w:t xml:space="preserve">et l’esprit </w:t>
      </w:r>
      <w:r>
        <w:rPr>
          <w:sz w:val="28"/>
          <w:szCs w:val="28"/>
        </w:rPr>
        <w:t>a</w:t>
      </w:r>
      <w:r w:rsidR="00FB0E59">
        <w:rPr>
          <w:sz w:val="28"/>
          <w:szCs w:val="28"/>
        </w:rPr>
        <w:t>uprès de ses membres.</w:t>
      </w:r>
    </w:p>
    <w:p w:rsidR="00B070EE" w:rsidRDefault="00FB0E59" w:rsidP="00213B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0E59" w:rsidRPr="00FB0E59" w:rsidRDefault="00FB0E59" w:rsidP="00213B50">
      <w:pPr>
        <w:jc w:val="center"/>
        <w:rPr>
          <w:b/>
          <w:sz w:val="28"/>
          <w:szCs w:val="28"/>
          <w:u w:val="single"/>
        </w:rPr>
      </w:pPr>
      <w:r w:rsidRPr="00FB0E59">
        <w:rPr>
          <w:b/>
          <w:sz w:val="28"/>
          <w:szCs w:val="28"/>
          <w:u w:val="single"/>
        </w:rPr>
        <w:t>Article 3</w:t>
      </w:r>
      <w:r w:rsidR="00EF432B">
        <w:rPr>
          <w:b/>
          <w:sz w:val="28"/>
          <w:szCs w:val="28"/>
          <w:u w:val="single"/>
        </w:rPr>
        <w:t> </w:t>
      </w:r>
      <w:r w:rsidRPr="00FB0E59">
        <w:rPr>
          <w:b/>
          <w:sz w:val="28"/>
          <w:szCs w:val="28"/>
          <w:u w:val="single"/>
        </w:rPr>
        <w:t>: Siège social</w:t>
      </w:r>
    </w:p>
    <w:p w:rsidR="00AC2A90" w:rsidRDefault="00FB0E59" w:rsidP="00213B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 siège social est fixé en Mairie </w:t>
      </w:r>
    </w:p>
    <w:p w:rsidR="00AC2A90" w:rsidRDefault="00AC2A90" w:rsidP="00AC2A90">
      <w:pPr>
        <w:jc w:val="center"/>
        <w:rPr>
          <w:sz w:val="28"/>
          <w:szCs w:val="28"/>
        </w:rPr>
      </w:pPr>
      <w:r>
        <w:rPr>
          <w:sz w:val="28"/>
          <w:szCs w:val="28"/>
        </w:rPr>
        <w:t>Place Prudent Chollet</w:t>
      </w:r>
    </w:p>
    <w:p w:rsidR="00AC2A90" w:rsidRDefault="00AC2A90" w:rsidP="00213B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18 240 - </w:t>
      </w:r>
      <w:r w:rsidR="00FB0E59">
        <w:rPr>
          <w:sz w:val="28"/>
          <w:szCs w:val="28"/>
        </w:rPr>
        <w:t xml:space="preserve"> BELLEVILLE-sur-LOIRE </w:t>
      </w:r>
    </w:p>
    <w:p w:rsidR="00AC2A90" w:rsidRPr="00B070EE" w:rsidRDefault="004A62EA" w:rsidP="00B070EE">
      <w:pPr>
        <w:jc w:val="center"/>
        <w:rPr>
          <w:sz w:val="28"/>
          <w:szCs w:val="28"/>
        </w:rPr>
      </w:pPr>
      <w:r>
        <w:rPr>
          <w:sz w:val="28"/>
          <w:szCs w:val="28"/>
        </w:rPr>
        <w:t>Il pourra être transféré par simple décision du Conseil d’Administration et l’Assemblée Générale en sera informée.</w:t>
      </w:r>
    </w:p>
    <w:p w:rsidR="00A31BEE" w:rsidRDefault="00A31BEE" w:rsidP="00A31B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Article 4 : Durée</w:t>
      </w:r>
    </w:p>
    <w:p w:rsidR="00A31BEE" w:rsidRPr="00A31BEE" w:rsidRDefault="00A31BEE" w:rsidP="00213B50">
      <w:pPr>
        <w:jc w:val="center"/>
        <w:rPr>
          <w:sz w:val="28"/>
          <w:szCs w:val="28"/>
        </w:rPr>
      </w:pPr>
      <w:r>
        <w:rPr>
          <w:sz w:val="28"/>
          <w:szCs w:val="28"/>
        </w:rPr>
        <w:t>La durée de l’association est illimitée</w:t>
      </w:r>
    </w:p>
    <w:p w:rsidR="00A31BEE" w:rsidRDefault="00A31BEE" w:rsidP="00A31BEE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4A62EA" w:rsidRPr="004A62EA" w:rsidRDefault="00A31BEE" w:rsidP="00213B5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Article 5</w:t>
      </w:r>
      <w:r w:rsidR="00EF432B">
        <w:rPr>
          <w:b/>
          <w:sz w:val="28"/>
          <w:szCs w:val="28"/>
          <w:u w:val="single"/>
        </w:rPr>
        <w:t> </w:t>
      </w:r>
      <w:r w:rsidR="004A62EA" w:rsidRPr="004A62EA">
        <w:rPr>
          <w:b/>
          <w:sz w:val="28"/>
          <w:szCs w:val="28"/>
          <w:u w:val="single"/>
        </w:rPr>
        <w:t xml:space="preserve">: Admission et Adhésion </w:t>
      </w:r>
    </w:p>
    <w:p w:rsidR="00B3208B" w:rsidRDefault="004A62EA" w:rsidP="00AC2A90">
      <w:pPr>
        <w:ind w:left="360"/>
        <w:jc w:val="center"/>
        <w:rPr>
          <w:sz w:val="28"/>
          <w:szCs w:val="28"/>
        </w:rPr>
      </w:pPr>
      <w:r w:rsidRPr="00AC2A90">
        <w:rPr>
          <w:sz w:val="28"/>
          <w:szCs w:val="28"/>
        </w:rPr>
        <w:t xml:space="preserve">Pour faire partie de l’association, il faut adhérer aux présents statuts, et s’acquitter de la </w:t>
      </w:r>
      <w:r w:rsidRPr="00B83BB9">
        <w:rPr>
          <w:color w:val="000000" w:themeColor="text1"/>
          <w:sz w:val="28"/>
          <w:szCs w:val="28"/>
        </w:rPr>
        <w:t>cotisation annuelle</w:t>
      </w:r>
      <w:r w:rsidRPr="00AC2A90">
        <w:rPr>
          <w:sz w:val="28"/>
          <w:szCs w:val="28"/>
        </w:rPr>
        <w:t xml:space="preserve"> dont le montant est fixé par le Conseil d’Administration sur proposition du Bureau</w:t>
      </w:r>
      <w:r w:rsidR="00AE05A1">
        <w:rPr>
          <w:sz w:val="28"/>
          <w:szCs w:val="28"/>
        </w:rPr>
        <w:t>.</w:t>
      </w:r>
      <w:r w:rsidRPr="00AC2A90">
        <w:rPr>
          <w:sz w:val="28"/>
          <w:szCs w:val="28"/>
        </w:rPr>
        <w:t xml:space="preserve"> </w:t>
      </w:r>
    </w:p>
    <w:p w:rsidR="004A62EA" w:rsidRPr="00AC2A90" w:rsidRDefault="000840F9" w:rsidP="00AC2A90">
      <w:pPr>
        <w:ind w:left="360"/>
        <w:jc w:val="center"/>
        <w:rPr>
          <w:sz w:val="28"/>
          <w:szCs w:val="28"/>
        </w:rPr>
      </w:pPr>
      <w:r w:rsidRPr="00AC2A90">
        <w:rPr>
          <w:sz w:val="28"/>
          <w:szCs w:val="28"/>
        </w:rPr>
        <w:t>Les M</w:t>
      </w:r>
      <w:r w:rsidR="004A62EA" w:rsidRPr="00AC2A90">
        <w:rPr>
          <w:sz w:val="28"/>
          <w:szCs w:val="28"/>
        </w:rPr>
        <w:t>ineurs peuvent adhérer à l’association sous réserve de l’accord de leurs parents ou représentants légaux.</w:t>
      </w:r>
    </w:p>
    <w:p w:rsidR="004A62EA" w:rsidRPr="00AC2A90" w:rsidRDefault="004A62EA" w:rsidP="00AC2A90">
      <w:pPr>
        <w:ind w:left="360"/>
        <w:jc w:val="center"/>
        <w:rPr>
          <w:sz w:val="28"/>
          <w:szCs w:val="28"/>
        </w:rPr>
      </w:pPr>
      <w:r w:rsidRPr="00AC2A90">
        <w:rPr>
          <w:sz w:val="28"/>
          <w:szCs w:val="28"/>
        </w:rPr>
        <w:t xml:space="preserve">Le Conseil d’Administration </w:t>
      </w:r>
      <w:r w:rsidR="00FB4D0F">
        <w:rPr>
          <w:sz w:val="28"/>
          <w:szCs w:val="28"/>
        </w:rPr>
        <w:t xml:space="preserve">se réserve le droit de refuser des adhésions dès lors qu’elles sont en  désaccord </w:t>
      </w:r>
      <w:r w:rsidR="008065DA">
        <w:rPr>
          <w:sz w:val="28"/>
          <w:szCs w:val="28"/>
        </w:rPr>
        <w:t xml:space="preserve">flagrant </w:t>
      </w:r>
      <w:r w:rsidR="00FB4D0F">
        <w:rPr>
          <w:sz w:val="28"/>
          <w:szCs w:val="28"/>
        </w:rPr>
        <w:t>avec l’état d’esprit recherché.</w:t>
      </w:r>
    </w:p>
    <w:p w:rsidR="00B07904" w:rsidRPr="00B83BB9" w:rsidRDefault="004A62EA" w:rsidP="00B83BB9">
      <w:pPr>
        <w:ind w:left="360"/>
        <w:jc w:val="center"/>
        <w:rPr>
          <w:sz w:val="28"/>
          <w:szCs w:val="28"/>
        </w:rPr>
      </w:pPr>
      <w:r w:rsidRPr="00AC2A90">
        <w:rPr>
          <w:sz w:val="28"/>
          <w:szCs w:val="28"/>
        </w:rPr>
        <w:t>L’Association s’interdit toute discrimination, veille au respect de ce principe et garantit la liberté de conscience pour chacun de ses membres.</w:t>
      </w:r>
    </w:p>
    <w:p w:rsidR="00A31BEE" w:rsidRDefault="00A31BEE" w:rsidP="00A31BEE">
      <w:pPr>
        <w:jc w:val="center"/>
        <w:rPr>
          <w:b/>
          <w:sz w:val="28"/>
          <w:szCs w:val="28"/>
          <w:u w:val="single"/>
        </w:rPr>
      </w:pPr>
    </w:p>
    <w:p w:rsidR="004A62EA" w:rsidRPr="000840F9" w:rsidRDefault="00A31BEE" w:rsidP="00A31B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Article 6</w:t>
      </w:r>
      <w:r w:rsidR="00EF432B">
        <w:rPr>
          <w:b/>
          <w:sz w:val="28"/>
          <w:szCs w:val="28"/>
          <w:u w:val="single"/>
        </w:rPr>
        <w:t> </w:t>
      </w:r>
      <w:r w:rsidR="000840F9" w:rsidRPr="000840F9">
        <w:rPr>
          <w:b/>
          <w:sz w:val="28"/>
          <w:szCs w:val="28"/>
          <w:u w:val="single"/>
        </w:rPr>
        <w:t>: Composition de l’Association</w:t>
      </w:r>
    </w:p>
    <w:p w:rsidR="00AD156C" w:rsidRDefault="000840F9" w:rsidP="00B83BB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L’Association se compose de </w:t>
      </w:r>
      <w:r w:rsidR="00AD156C">
        <w:rPr>
          <w:sz w:val="28"/>
          <w:szCs w:val="28"/>
        </w:rPr>
        <w:t xml:space="preserve">membres fondateurs, de </w:t>
      </w:r>
      <w:r w:rsidRPr="00AD156C">
        <w:rPr>
          <w:sz w:val="28"/>
          <w:szCs w:val="28"/>
        </w:rPr>
        <w:t>membres actifs</w:t>
      </w:r>
      <w:r w:rsidR="00AD156C">
        <w:rPr>
          <w:sz w:val="28"/>
          <w:szCs w:val="28"/>
        </w:rPr>
        <w:t xml:space="preserve"> et de membres sympathisants. </w:t>
      </w:r>
    </w:p>
    <w:p w:rsidR="00AD156C" w:rsidRDefault="00AD156C" w:rsidP="00B83BB9">
      <w:pPr>
        <w:ind w:left="360"/>
        <w:jc w:val="center"/>
        <w:rPr>
          <w:sz w:val="28"/>
          <w:szCs w:val="28"/>
        </w:rPr>
      </w:pPr>
      <w:r w:rsidRPr="00AD156C">
        <w:rPr>
          <w:sz w:val="28"/>
          <w:szCs w:val="28"/>
        </w:rPr>
        <w:t>Les</w:t>
      </w:r>
      <w:r w:rsidRPr="00AD156C">
        <w:rPr>
          <w:b/>
          <w:sz w:val="28"/>
          <w:szCs w:val="28"/>
        </w:rPr>
        <w:t xml:space="preserve"> membres fondateurs</w:t>
      </w:r>
      <w:r>
        <w:rPr>
          <w:sz w:val="28"/>
          <w:szCs w:val="28"/>
        </w:rPr>
        <w:t xml:space="preserve"> sont ceux qui sont à l’origine de l’association et auxquels les statuts attribuent la qualité permanente de membre.</w:t>
      </w:r>
    </w:p>
    <w:p w:rsidR="00AD156C" w:rsidRDefault="00AD156C" w:rsidP="00AD156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Les </w:t>
      </w:r>
      <w:r w:rsidRPr="00AD156C">
        <w:rPr>
          <w:b/>
          <w:sz w:val="28"/>
          <w:szCs w:val="28"/>
        </w:rPr>
        <w:t>membres actifs</w:t>
      </w:r>
      <w:r>
        <w:rPr>
          <w:sz w:val="28"/>
          <w:szCs w:val="28"/>
        </w:rPr>
        <w:t xml:space="preserve"> sont ceux qui participent régulièrement aux activités de l’association, dans le cadre d’une </w:t>
      </w:r>
      <w:r w:rsidRPr="008065DA">
        <w:rPr>
          <w:color w:val="000000" w:themeColor="text1"/>
          <w:sz w:val="28"/>
          <w:szCs w:val="28"/>
        </w:rPr>
        <w:t>organisation</w:t>
      </w:r>
      <w:r w:rsidRPr="00B3208B"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librement consentie.</w:t>
      </w:r>
    </w:p>
    <w:p w:rsidR="008A508A" w:rsidRDefault="00AD156C" w:rsidP="008065D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Les membres </w:t>
      </w:r>
      <w:r w:rsidRPr="00AD156C">
        <w:rPr>
          <w:b/>
          <w:sz w:val="28"/>
          <w:szCs w:val="28"/>
        </w:rPr>
        <w:t>sympathisants</w:t>
      </w:r>
      <w:r>
        <w:rPr>
          <w:sz w:val="28"/>
          <w:szCs w:val="28"/>
        </w:rPr>
        <w:t xml:space="preserve"> sont ceux qui</w:t>
      </w:r>
      <w:r w:rsidR="008A508A">
        <w:rPr>
          <w:sz w:val="28"/>
          <w:szCs w:val="28"/>
        </w:rPr>
        <w:t xml:space="preserve"> ne participent qu’exceptionnellement</w:t>
      </w:r>
      <w:r>
        <w:rPr>
          <w:sz w:val="28"/>
          <w:szCs w:val="28"/>
        </w:rPr>
        <w:t xml:space="preserve"> </w:t>
      </w:r>
      <w:r w:rsidR="008A508A">
        <w:rPr>
          <w:sz w:val="28"/>
          <w:szCs w:val="28"/>
        </w:rPr>
        <w:t>aux activités de l’association.</w:t>
      </w:r>
      <w:r w:rsidR="00B070EE">
        <w:rPr>
          <w:sz w:val="28"/>
          <w:szCs w:val="28"/>
        </w:rPr>
        <w:t xml:space="preserve"> </w:t>
      </w:r>
      <w:r w:rsidR="008A508A" w:rsidRPr="008A508A">
        <w:rPr>
          <w:b/>
          <w:sz w:val="28"/>
          <w:szCs w:val="28"/>
        </w:rPr>
        <w:t>Ils ne peuvent participer aux votes</w:t>
      </w:r>
      <w:r w:rsidR="008A508A">
        <w:rPr>
          <w:sz w:val="28"/>
          <w:szCs w:val="28"/>
        </w:rPr>
        <w:t>.</w:t>
      </w:r>
    </w:p>
    <w:p w:rsidR="00B070EE" w:rsidRDefault="00B070EE" w:rsidP="000840F9">
      <w:pPr>
        <w:ind w:left="360"/>
        <w:jc w:val="center"/>
        <w:rPr>
          <w:b/>
          <w:sz w:val="28"/>
          <w:szCs w:val="28"/>
          <w:u w:val="single"/>
        </w:rPr>
      </w:pPr>
    </w:p>
    <w:p w:rsidR="000840F9" w:rsidRPr="00742191" w:rsidRDefault="00A31BEE" w:rsidP="000840F9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Article 7</w:t>
      </w:r>
      <w:r w:rsidR="00EF432B">
        <w:rPr>
          <w:b/>
          <w:sz w:val="28"/>
          <w:szCs w:val="28"/>
          <w:u w:val="single"/>
        </w:rPr>
        <w:t> </w:t>
      </w:r>
      <w:r w:rsidR="000840F9" w:rsidRPr="00742191">
        <w:rPr>
          <w:b/>
          <w:sz w:val="28"/>
          <w:szCs w:val="28"/>
          <w:u w:val="single"/>
        </w:rPr>
        <w:t>: Perte de la qualité de membre</w:t>
      </w:r>
    </w:p>
    <w:p w:rsidR="000840F9" w:rsidRDefault="000840F9" w:rsidP="00A31BEE">
      <w:pPr>
        <w:spacing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La qualité de membre se perd par</w:t>
      </w:r>
      <w:r w:rsidR="00EF432B">
        <w:rPr>
          <w:sz w:val="28"/>
          <w:szCs w:val="28"/>
        </w:rPr>
        <w:t> </w:t>
      </w:r>
      <w:r w:rsidR="00AC2A90">
        <w:rPr>
          <w:sz w:val="28"/>
          <w:szCs w:val="28"/>
        </w:rPr>
        <w:t>:</w:t>
      </w:r>
    </w:p>
    <w:p w:rsidR="00DD7F67" w:rsidRDefault="00DD7F67" w:rsidP="00A31BEE">
      <w:pPr>
        <w:spacing w:line="24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Le décès,</w:t>
      </w:r>
    </w:p>
    <w:p w:rsidR="000840F9" w:rsidRPr="00AC2A90" w:rsidRDefault="000840F9" w:rsidP="00A31BEE">
      <w:pPr>
        <w:spacing w:line="240" w:lineRule="auto"/>
        <w:ind w:left="720"/>
        <w:jc w:val="center"/>
        <w:rPr>
          <w:sz w:val="28"/>
          <w:szCs w:val="28"/>
        </w:rPr>
      </w:pPr>
      <w:r w:rsidRPr="00AC2A90">
        <w:rPr>
          <w:sz w:val="28"/>
          <w:szCs w:val="28"/>
        </w:rPr>
        <w:t xml:space="preserve">La démission donnée par lettre au </w:t>
      </w:r>
      <w:r w:rsidR="009E6D6A">
        <w:rPr>
          <w:sz w:val="28"/>
          <w:szCs w:val="28"/>
        </w:rPr>
        <w:t xml:space="preserve">(à la) </w:t>
      </w:r>
      <w:r w:rsidRPr="00AC2A90">
        <w:rPr>
          <w:sz w:val="28"/>
          <w:szCs w:val="28"/>
        </w:rPr>
        <w:t>Président</w:t>
      </w:r>
      <w:r w:rsidR="009E6D6A">
        <w:rPr>
          <w:sz w:val="28"/>
          <w:szCs w:val="28"/>
        </w:rPr>
        <w:t xml:space="preserve"> (e)</w:t>
      </w:r>
      <w:r w:rsidRPr="00AC2A90">
        <w:rPr>
          <w:sz w:val="28"/>
          <w:szCs w:val="28"/>
        </w:rPr>
        <w:t>,</w:t>
      </w:r>
    </w:p>
    <w:p w:rsidR="00A31BEE" w:rsidRDefault="000840F9" w:rsidP="00A31BEE">
      <w:pPr>
        <w:spacing w:line="240" w:lineRule="auto"/>
        <w:ind w:left="720"/>
        <w:jc w:val="center"/>
        <w:rPr>
          <w:sz w:val="28"/>
          <w:szCs w:val="28"/>
        </w:rPr>
      </w:pPr>
      <w:r w:rsidRPr="00AC2A90">
        <w:rPr>
          <w:sz w:val="28"/>
          <w:szCs w:val="28"/>
        </w:rPr>
        <w:t>La radiation prononcée par le Conseil d’Administration pour</w:t>
      </w:r>
      <w:r w:rsidR="00BA0F41">
        <w:rPr>
          <w:sz w:val="28"/>
          <w:szCs w:val="28"/>
        </w:rPr>
        <w:t xml:space="preserve"> n</w:t>
      </w:r>
      <w:r w:rsidRPr="00BA0F41">
        <w:rPr>
          <w:sz w:val="28"/>
          <w:szCs w:val="28"/>
        </w:rPr>
        <w:t xml:space="preserve">on-paiement </w:t>
      </w:r>
      <w:r w:rsidR="00B83BB9">
        <w:rPr>
          <w:sz w:val="28"/>
          <w:szCs w:val="28"/>
        </w:rPr>
        <w:t xml:space="preserve">volontaire </w:t>
      </w:r>
      <w:r w:rsidR="00DD7F67">
        <w:rPr>
          <w:sz w:val="28"/>
          <w:szCs w:val="28"/>
        </w:rPr>
        <w:t>de la c</w:t>
      </w:r>
      <w:r w:rsidRPr="00BA0F41">
        <w:rPr>
          <w:sz w:val="28"/>
          <w:szCs w:val="28"/>
        </w:rPr>
        <w:t>otisation</w:t>
      </w:r>
      <w:r w:rsidR="00BA0F41">
        <w:rPr>
          <w:sz w:val="28"/>
          <w:szCs w:val="28"/>
        </w:rPr>
        <w:t>,</w:t>
      </w:r>
      <w:r w:rsidR="00146D20" w:rsidRPr="00BA0F41">
        <w:rPr>
          <w:sz w:val="28"/>
          <w:szCs w:val="28"/>
        </w:rPr>
        <w:t xml:space="preserve"> m</w:t>
      </w:r>
      <w:r w:rsidRPr="00BA0F41">
        <w:rPr>
          <w:sz w:val="28"/>
          <w:szCs w:val="28"/>
        </w:rPr>
        <w:t>otif grave ou in</w:t>
      </w:r>
      <w:r w:rsidR="00FB4D0F" w:rsidRPr="00BA0F41">
        <w:rPr>
          <w:sz w:val="28"/>
          <w:szCs w:val="28"/>
        </w:rPr>
        <w:t>fraction aux présents statuts</w:t>
      </w:r>
      <w:r w:rsidR="00A31BEE">
        <w:rPr>
          <w:sz w:val="28"/>
          <w:szCs w:val="28"/>
        </w:rPr>
        <w:t>.</w:t>
      </w:r>
    </w:p>
    <w:p w:rsidR="00B07904" w:rsidRPr="00B83BB9" w:rsidRDefault="00A31BEE" w:rsidP="00A31BEE">
      <w:pPr>
        <w:spacing w:line="24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Dans</w:t>
      </w:r>
      <w:r w:rsidR="000840F9" w:rsidRPr="00FB4D0F">
        <w:rPr>
          <w:sz w:val="28"/>
          <w:szCs w:val="28"/>
        </w:rPr>
        <w:t xml:space="preserve"> ce cas, l’intéressé</w:t>
      </w:r>
      <w:r w:rsidR="00AC2A90" w:rsidRPr="00FB4D0F">
        <w:rPr>
          <w:sz w:val="28"/>
          <w:szCs w:val="28"/>
        </w:rPr>
        <w:t xml:space="preserve"> </w:t>
      </w:r>
      <w:r w:rsidR="00B83BB9">
        <w:rPr>
          <w:sz w:val="28"/>
          <w:szCs w:val="28"/>
        </w:rPr>
        <w:t>(e)</w:t>
      </w:r>
      <w:r w:rsidR="000840F9" w:rsidRPr="00FB4D0F">
        <w:rPr>
          <w:sz w:val="28"/>
          <w:szCs w:val="28"/>
        </w:rPr>
        <w:t xml:space="preserve"> sera invité </w:t>
      </w:r>
      <w:r w:rsidR="00B83BB9">
        <w:rPr>
          <w:sz w:val="28"/>
          <w:szCs w:val="28"/>
        </w:rPr>
        <w:t>(e)</w:t>
      </w:r>
      <w:r w:rsidR="000840F9" w:rsidRPr="00FB4D0F">
        <w:rPr>
          <w:sz w:val="28"/>
          <w:szCs w:val="28"/>
        </w:rPr>
        <w:t xml:space="preserve"> à faire valoir</w:t>
      </w:r>
      <w:r w:rsidR="00146D20">
        <w:rPr>
          <w:sz w:val="28"/>
          <w:szCs w:val="28"/>
        </w:rPr>
        <w:t xml:space="preserve"> </w:t>
      </w:r>
      <w:r w:rsidR="000840F9" w:rsidRPr="00FB4D0F">
        <w:rPr>
          <w:sz w:val="28"/>
          <w:szCs w:val="28"/>
        </w:rPr>
        <w:t>ses droits à la défense auprès du Conseil d’Administration.</w:t>
      </w:r>
    </w:p>
    <w:p w:rsidR="00B070EE" w:rsidRDefault="00B070EE" w:rsidP="00B070EE">
      <w:pPr>
        <w:rPr>
          <w:b/>
          <w:sz w:val="28"/>
          <w:szCs w:val="28"/>
          <w:u w:val="single"/>
        </w:rPr>
      </w:pPr>
    </w:p>
    <w:p w:rsidR="005E7CAC" w:rsidRDefault="00A31BEE" w:rsidP="00AC2A9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Article 8</w:t>
      </w:r>
      <w:r w:rsidR="005E7CAC">
        <w:rPr>
          <w:b/>
          <w:sz w:val="28"/>
          <w:szCs w:val="28"/>
          <w:u w:val="single"/>
        </w:rPr>
        <w:t xml:space="preserve"> </w:t>
      </w:r>
      <w:r w:rsidR="00EF432B">
        <w:rPr>
          <w:b/>
          <w:sz w:val="28"/>
          <w:szCs w:val="28"/>
          <w:u w:val="single"/>
        </w:rPr>
        <w:t>–</w:t>
      </w:r>
      <w:r w:rsidR="005E7CAC">
        <w:rPr>
          <w:b/>
          <w:sz w:val="28"/>
          <w:szCs w:val="28"/>
          <w:u w:val="single"/>
        </w:rPr>
        <w:t xml:space="preserve"> Représentativité</w:t>
      </w:r>
    </w:p>
    <w:p w:rsidR="007A593E" w:rsidRDefault="007A593E" w:rsidP="00AC2A90">
      <w:pPr>
        <w:jc w:val="center"/>
        <w:rPr>
          <w:sz w:val="28"/>
          <w:szCs w:val="28"/>
        </w:rPr>
      </w:pPr>
      <w:r>
        <w:rPr>
          <w:sz w:val="28"/>
          <w:szCs w:val="28"/>
        </w:rPr>
        <w:t>A chaq</w:t>
      </w:r>
      <w:r w:rsidRPr="007A593E">
        <w:rPr>
          <w:sz w:val="28"/>
          <w:szCs w:val="28"/>
        </w:rPr>
        <w:t>ue fois qu’un</w:t>
      </w:r>
      <w:r w:rsidRPr="00BA0F41">
        <w:rPr>
          <w:sz w:val="28"/>
          <w:szCs w:val="28"/>
        </w:rPr>
        <w:t xml:space="preserve"> vote</w:t>
      </w:r>
      <w:r>
        <w:rPr>
          <w:sz w:val="28"/>
          <w:szCs w:val="28"/>
        </w:rPr>
        <w:t xml:space="preserve"> est requis, la </w:t>
      </w:r>
      <w:r w:rsidRPr="00BA0F41">
        <w:rPr>
          <w:sz w:val="28"/>
          <w:szCs w:val="28"/>
        </w:rPr>
        <w:t>majorité absolue</w:t>
      </w:r>
      <w:r>
        <w:rPr>
          <w:sz w:val="28"/>
          <w:szCs w:val="28"/>
        </w:rPr>
        <w:t xml:space="preserve"> est nécessaire. </w:t>
      </w:r>
    </w:p>
    <w:p w:rsidR="00DF66B5" w:rsidRPr="00B83BB9" w:rsidRDefault="007A593E" w:rsidP="00B83B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 cas d’égalité, la voix du (de la) Président </w:t>
      </w:r>
      <w:r w:rsidR="00B83BB9">
        <w:rPr>
          <w:sz w:val="28"/>
          <w:szCs w:val="28"/>
        </w:rPr>
        <w:t>(e)</w:t>
      </w:r>
      <w:r>
        <w:rPr>
          <w:sz w:val="28"/>
          <w:szCs w:val="28"/>
        </w:rPr>
        <w:t xml:space="preserve"> est prépondérante.</w:t>
      </w:r>
    </w:p>
    <w:p w:rsidR="00B070EE" w:rsidRDefault="00B070EE" w:rsidP="00AC2A90">
      <w:pPr>
        <w:jc w:val="center"/>
        <w:rPr>
          <w:b/>
          <w:sz w:val="28"/>
          <w:szCs w:val="28"/>
          <w:u w:val="single"/>
        </w:rPr>
      </w:pPr>
    </w:p>
    <w:p w:rsidR="00AC2A90" w:rsidRDefault="00A31BEE" w:rsidP="00AC2A9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Article 9</w:t>
      </w:r>
      <w:r w:rsidR="005E7CAC">
        <w:rPr>
          <w:b/>
          <w:sz w:val="28"/>
          <w:szCs w:val="28"/>
          <w:u w:val="single"/>
        </w:rPr>
        <w:t> </w:t>
      </w:r>
      <w:r w:rsidR="00EF432B">
        <w:rPr>
          <w:b/>
          <w:sz w:val="28"/>
          <w:szCs w:val="28"/>
          <w:u w:val="single"/>
        </w:rPr>
        <w:t>–</w:t>
      </w:r>
      <w:r w:rsidR="005E7CAC">
        <w:rPr>
          <w:b/>
          <w:sz w:val="28"/>
          <w:szCs w:val="28"/>
          <w:u w:val="single"/>
        </w:rPr>
        <w:t xml:space="preserve"> </w:t>
      </w:r>
      <w:r w:rsidR="00742191" w:rsidRPr="00907E17">
        <w:rPr>
          <w:b/>
          <w:sz w:val="28"/>
          <w:szCs w:val="28"/>
          <w:u w:val="single"/>
        </w:rPr>
        <w:t>L’Assemblée Générale Ordinaire</w:t>
      </w:r>
    </w:p>
    <w:p w:rsidR="00742191" w:rsidRDefault="00742191" w:rsidP="00AC2A90">
      <w:pPr>
        <w:jc w:val="center"/>
        <w:rPr>
          <w:sz w:val="28"/>
          <w:szCs w:val="28"/>
        </w:rPr>
      </w:pPr>
      <w:r>
        <w:rPr>
          <w:sz w:val="28"/>
          <w:szCs w:val="28"/>
        </w:rPr>
        <w:t>L’Assemblée Générale ordinaire est publique et se réunit au moins une fois par an</w:t>
      </w:r>
      <w:r w:rsidR="00AC2A90">
        <w:rPr>
          <w:sz w:val="28"/>
          <w:szCs w:val="28"/>
        </w:rPr>
        <w:t>, de préférence entre la fin de la tournée qui s’achève et avant la préparation de la nouvelle.</w:t>
      </w:r>
    </w:p>
    <w:p w:rsidR="00AC2A90" w:rsidRDefault="00AC2A90" w:rsidP="00AC2A90">
      <w:pPr>
        <w:jc w:val="center"/>
        <w:rPr>
          <w:sz w:val="28"/>
          <w:szCs w:val="28"/>
        </w:rPr>
      </w:pPr>
      <w:r>
        <w:rPr>
          <w:sz w:val="28"/>
          <w:szCs w:val="28"/>
        </w:rPr>
        <w:t>Elle comprend</w:t>
      </w:r>
      <w:r w:rsidR="0059470E">
        <w:rPr>
          <w:sz w:val="28"/>
          <w:szCs w:val="28"/>
        </w:rPr>
        <w:t xml:space="preserve"> tous les membres de l’association, y compris les mineurs.</w:t>
      </w:r>
    </w:p>
    <w:p w:rsidR="00DF66B5" w:rsidRDefault="00DF66B5" w:rsidP="00EF432B">
      <w:pPr>
        <w:jc w:val="center"/>
        <w:rPr>
          <w:sz w:val="28"/>
          <w:szCs w:val="28"/>
        </w:rPr>
      </w:pPr>
      <w:r>
        <w:rPr>
          <w:sz w:val="28"/>
          <w:szCs w:val="28"/>
        </w:rPr>
        <w:t>Elle est compétente pour valider une modification des statuts.</w:t>
      </w:r>
    </w:p>
    <w:p w:rsidR="004048DD" w:rsidRDefault="0059470E" w:rsidP="00AC2A90">
      <w:pPr>
        <w:jc w:val="center"/>
        <w:rPr>
          <w:sz w:val="28"/>
          <w:szCs w:val="28"/>
        </w:rPr>
      </w:pPr>
      <w:r>
        <w:rPr>
          <w:sz w:val="28"/>
          <w:szCs w:val="28"/>
        </w:rPr>
        <w:t>Les membres de l’associat</w:t>
      </w:r>
      <w:r w:rsidR="00146D20">
        <w:rPr>
          <w:sz w:val="28"/>
          <w:szCs w:val="28"/>
        </w:rPr>
        <w:t>ion sont convoqués par le (la) S</w:t>
      </w:r>
      <w:r>
        <w:rPr>
          <w:sz w:val="28"/>
          <w:szCs w:val="28"/>
        </w:rPr>
        <w:t>ecrétaire, à défa</w:t>
      </w:r>
      <w:r w:rsidR="00EF432B">
        <w:rPr>
          <w:sz w:val="28"/>
          <w:szCs w:val="28"/>
        </w:rPr>
        <w:t xml:space="preserve">ut par le (la) Président </w:t>
      </w:r>
      <w:r w:rsidR="00B83BB9">
        <w:rPr>
          <w:sz w:val="28"/>
          <w:szCs w:val="28"/>
        </w:rPr>
        <w:t>(e)</w:t>
      </w:r>
      <w:r w:rsidR="00EF432B">
        <w:rPr>
          <w:sz w:val="28"/>
          <w:szCs w:val="28"/>
        </w:rPr>
        <w:t>, 10</w:t>
      </w:r>
      <w:r>
        <w:rPr>
          <w:sz w:val="28"/>
          <w:szCs w:val="28"/>
        </w:rPr>
        <w:t xml:space="preserve"> jours au moins avant la date fixée. </w:t>
      </w:r>
    </w:p>
    <w:p w:rsidR="0059470E" w:rsidRDefault="0059470E" w:rsidP="00BA0F41">
      <w:pPr>
        <w:jc w:val="center"/>
        <w:rPr>
          <w:sz w:val="28"/>
          <w:szCs w:val="28"/>
        </w:rPr>
      </w:pPr>
      <w:r>
        <w:rPr>
          <w:sz w:val="28"/>
          <w:szCs w:val="28"/>
        </w:rPr>
        <w:t>L’ordre du jour est joint à la convocation</w:t>
      </w:r>
      <w:r w:rsidR="00BA0F41">
        <w:rPr>
          <w:sz w:val="28"/>
          <w:szCs w:val="28"/>
        </w:rPr>
        <w:t xml:space="preserve"> ainsi qu’</w:t>
      </w:r>
      <w:r w:rsidR="004048DD">
        <w:rPr>
          <w:sz w:val="28"/>
          <w:szCs w:val="28"/>
        </w:rPr>
        <w:t xml:space="preserve">un document </w:t>
      </w:r>
      <w:r w:rsidR="003C2ADC" w:rsidRPr="00CD638E">
        <w:rPr>
          <w:sz w:val="28"/>
          <w:szCs w:val="28"/>
        </w:rPr>
        <w:t>« </w:t>
      </w:r>
      <w:r w:rsidR="003C2ADC" w:rsidRPr="00CD638E">
        <w:rPr>
          <w:sz w:val="28"/>
          <w:szCs w:val="28"/>
          <w:u w:val="single"/>
        </w:rPr>
        <w:t>Bon pour Pouvoir</w:t>
      </w:r>
      <w:r w:rsidR="003C2ADC" w:rsidRPr="00CD638E">
        <w:rPr>
          <w:sz w:val="28"/>
          <w:szCs w:val="28"/>
        </w:rPr>
        <w:t> »</w:t>
      </w:r>
      <w:r w:rsidR="003C2ADC">
        <w:rPr>
          <w:sz w:val="28"/>
          <w:szCs w:val="28"/>
        </w:rPr>
        <w:t xml:space="preserve"> </w:t>
      </w:r>
      <w:r w:rsidR="004048DD" w:rsidRPr="00BA0F41">
        <w:rPr>
          <w:sz w:val="28"/>
          <w:szCs w:val="28"/>
        </w:rPr>
        <w:t xml:space="preserve">sachant </w:t>
      </w:r>
      <w:r w:rsidR="00EF432B">
        <w:rPr>
          <w:sz w:val="28"/>
          <w:szCs w:val="28"/>
        </w:rPr>
        <w:t>qu’un membre ne peut</w:t>
      </w:r>
      <w:r w:rsidR="004048DD" w:rsidRPr="00BA0F41">
        <w:rPr>
          <w:sz w:val="28"/>
          <w:szCs w:val="28"/>
        </w:rPr>
        <w:t xml:space="preserve"> recevoir qu’un</w:t>
      </w:r>
      <w:r w:rsidR="00146D20" w:rsidRPr="00BA0F41">
        <w:rPr>
          <w:sz w:val="28"/>
          <w:szCs w:val="28"/>
        </w:rPr>
        <w:t>e seule procuration.</w:t>
      </w:r>
      <w:r>
        <w:rPr>
          <w:sz w:val="28"/>
          <w:szCs w:val="28"/>
        </w:rPr>
        <w:t xml:space="preserve"> </w:t>
      </w:r>
    </w:p>
    <w:p w:rsidR="004048DD" w:rsidRDefault="004048DD" w:rsidP="00AC2A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C’est le (la) Président </w:t>
      </w:r>
      <w:r w:rsidR="00B83BB9">
        <w:rPr>
          <w:sz w:val="28"/>
          <w:szCs w:val="28"/>
        </w:rPr>
        <w:t>(e)</w:t>
      </w:r>
      <w:r>
        <w:rPr>
          <w:sz w:val="28"/>
          <w:szCs w:val="28"/>
        </w:rPr>
        <w:t>, assisté</w:t>
      </w:r>
      <w:r w:rsidR="00B83BB9">
        <w:rPr>
          <w:sz w:val="28"/>
          <w:szCs w:val="28"/>
        </w:rPr>
        <w:t xml:space="preserve"> (e)</w:t>
      </w:r>
      <w:r>
        <w:rPr>
          <w:sz w:val="28"/>
          <w:szCs w:val="28"/>
        </w:rPr>
        <w:t xml:space="preserve"> des membres du Bureau qui préside l’A</w:t>
      </w:r>
      <w:r w:rsidR="00976D78">
        <w:rPr>
          <w:sz w:val="28"/>
          <w:szCs w:val="28"/>
        </w:rPr>
        <w:t>ssemblée et déroule l’ordre du jour.</w:t>
      </w:r>
    </w:p>
    <w:p w:rsidR="00CD638E" w:rsidRDefault="00CD638E" w:rsidP="00AC2A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Après avoir vérifié le </w:t>
      </w:r>
      <w:r w:rsidRPr="00EF432B">
        <w:rPr>
          <w:sz w:val="28"/>
          <w:szCs w:val="28"/>
        </w:rPr>
        <w:t>quorum</w:t>
      </w:r>
      <w:r>
        <w:rPr>
          <w:sz w:val="28"/>
          <w:szCs w:val="28"/>
        </w:rPr>
        <w:t xml:space="preserve"> nécessaire à tout vote de l’Assemblée, </w:t>
      </w:r>
    </w:p>
    <w:p w:rsidR="004048DD" w:rsidRPr="00B070EE" w:rsidRDefault="004048DD" w:rsidP="00AC2A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Il expose </w:t>
      </w:r>
      <w:r w:rsidR="00CD638E">
        <w:rPr>
          <w:sz w:val="28"/>
          <w:szCs w:val="28"/>
        </w:rPr>
        <w:t xml:space="preserve">dans un premier temps </w:t>
      </w:r>
      <w:r>
        <w:rPr>
          <w:sz w:val="28"/>
          <w:szCs w:val="28"/>
        </w:rPr>
        <w:t xml:space="preserve">la </w:t>
      </w:r>
      <w:r w:rsidRPr="004048DD">
        <w:rPr>
          <w:b/>
          <w:sz w:val="28"/>
          <w:szCs w:val="28"/>
        </w:rPr>
        <w:t>situation morale</w:t>
      </w:r>
      <w:r>
        <w:rPr>
          <w:sz w:val="28"/>
          <w:szCs w:val="28"/>
        </w:rPr>
        <w:t xml:space="preserve"> de l’association et la soumet</w:t>
      </w:r>
      <w:r w:rsidR="007A593E">
        <w:rPr>
          <w:sz w:val="28"/>
          <w:szCs w:val="28"/>
        </w:rPr>
        <w:t xml:space="preserve"> à l’approbation de l’Assemblée qui en donne (ou non) </w:t>
      </w:r>
      <w:r w:rsidR="007A593E" w:rsidRPr="00B070EE">
        <w:rPr>
          <w:sz w:val="28"/>
          <w:szCs w:val="28"/>
        </w:rPr>
        <w:t>quitus.</w:t>
      </w:r>
    </w:p>
    <w:p w:rsidR="004048DD" w:rsidRPr="00B070EE" w:rsidRDefault="00976D78" w:rsidP="00AC2A90">
      <w:pPr>
        <w:jc w:val="center"/>
        <w:rPr>
          <w:sz w:val="28"/>
          <w:szCs w:val="28"/>
        </w:rPr>
      </w:pPr>
      <w:r>
        <w:rPr>
          <w:sz w:val="28"/>
          <w:szCs w:val="28"/>
        </w:rPr>
        <w:t>Dans un deuxième temps, l</w:t>
      </w:r>
      <w:r w:rsidR="004048DD">
        <w:rPr>
          <w:sz w:val="28"/>
          <w:szCs w:val="28"/>
        </w:rPr>
        <w:t xml:space="preserve">e (la) Trésorier </w:t>
      </w:r>
      <w:r w:rsidR="00B83BB9">
        <w:rPr>
          <w:sz w:val="28"/>
          <w:szCs w:val="28"/>
        </w:rPr>
        <w:t>(e)</w:t>
      </w:r>
      <w:r w:rsidR="004048DD">
        <w:rPr>
          <w:sz w:val="28"/>
          <w:szCs w:val="28"/>
        </w:rPr>
        <w:t xml:space="preserve"> rend compte de sa </w:t>
      </w:r>
      <w:r w:rsidR="004048DD" w:rsidRPr="00CD638E">
        <w:rPr>
          <w:b/>
          <w:sz w:val="28"/>
          <w:szCs w:val="28"/>
        </w:rPr>
        <w:t xml:space="preserve">gestion </w:t>
      </w:r>
      <w:r w:rsidR="00CD638E" w:rsidRPr="00CD638E">
        <w:rPr>
          <w:b/>
          <w:sz w:val="28"/>
          <w:szCs w:val="28"/>
        </w:rPr>
        <w:t>financière</w:t>
      </w:r>
      <w:r w:rsidR="00CD638E">
        <w:rPr>
          <w:sz w:val="28"/>
          <w:szCs w:val="28"/>
        </w:rPr>
        <w:t xml:space="preserve"> </w:t>
      </w:r>
      <w:r w:rsidR="004048DD">
        <w:rPr>
          <w:sz w:val="28"/>
          <w:szCs w:val="28"/>
        </w:rPr>
        <w:t xml:space="preserve">et </w:t>
      </w:r>
      <w:r w:rsidR="003C2ADC">
        <w:rPr>
          <w:sz w:val="28"/>
          <w:szCs w:val="28"/>
        </w:rPr>
        <w:t xml:space="preserve">en </w:t>
      </w:r>
      <w:r w:rsidR="004048DD">
        <w:rPr>
          <w:sz w:val="28"/>
          <w:szCs w:val="28"/>
        </w:rPr>
        <w:t>soumet le bilan à l’approbation de l’Assemblée</w:t>
      </w:r>
      <w:r w:rsidR="007A593E">
        <w:rPr>
          <w:sz w:val="28"/>
          <w:szCs w:val="28"/>
        </w:rPr>
        <w:t xml:space="preserve"> qui en donne (ou non) </w:t>
      </w:r>
      <w:r w:rsidR="007A593E" w:rsidRPr="00B070EE">
        <w:rPr>
          <w:sz w:val="28"/>
          <w:szCs w:val="28"/>
        </w:rPr>
        <w:t>quitus.</w:t>
      </w:r>
    </w:p>
    <w:p w:rsidR="00976D78" w:rsidRDefault="00976D78" w:rsidP="00AC2A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Dans un troisième temps, il est procédé aux </w:t>
      </w:r>
      <w:r w:rsidRPr="00CD638E">
        <w:rPr>
          <w:b/>
          <w:sz w:val="28"/>
          <w:szCs w:val="28"/>
        </w:rPr>
        <w:t>mouvements</w:t>
      </w:r>
      <w:r>
        <w:rPr>
          <w:sz w:val="28"/>
          <w:szCs w:val="28"/>
        </w:rPr>
        <w:t xml:space="preserve"> (nominations ou départs) des membres du Conseil d’Administration </w:t>
      </w:r>
    </w:p>
    <w:p w:rsidR="008A508A" w:rsidRDefault="008A508A" w:rsidP="00EF432B">
      <w:pPr>
        <w:jc w:val="center"/>
        <w:rPr>
          <w:sz w:val="28"/>
          <w:szCs w:val="28"/>
        </w:rPr>
      </w:pPr>
    </w:p>
    <w:p w:rsidR="00DF66B5" w:rsidRPr="00EF432B" w:rsidRDefault="00976D78" w:rsidP="00EF43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Sont ensuite examinées les questions </w:t>
      </w:r>
      <w:r w:rsidR="00DD7F67">
        <w:rPr>
          <w:sz w:val="28"/>
          <w:szCs w:val="28"/>
        </w:rPr>
        <w:t xml:space="preserve">diverses </w:t>
      </w:r>
      <w:r>
        <w:rPr>
          <w:sz w:val="28"/>
          <w:szCs w:val="28"/>
        </w:rPr>
        <w:t>ouvertes à tous.</w:t>
      </w:r>
    </w:p>
    <w:p w:rsidR="00B070EE" w:rsidRDefault="00B070EE" w:rsidP="00AC2A90">
      <w:pPr>
        <w:jc w:val="center"/>
        <w:rPr>
          <w:b/>
          <w:sz w:val="28"/>
          <w:szCs w:val="28"/>
          <w:u w:val="single"/>
        </w:rPr>
      </w:pPr>
    </w:p>
    <w:p w:rsidR="00B070EE" w:rsidRDefault="00B070EE" w:rsidP="00AC2A90">
      <w:pPr>
        <w:jc w:val="center"/>
        <w:rPr>
          <w:b/>
          <w:sz w:val="28"/>
          <w:szCs w:val="28"/>
          <w:u w:val="single"/>
        </w:rPr>
      </w:pPr>
    </w:p>
    <w:p w:rsidR="00B070EE" w:rsidRDefault="00B070EE" w:rsidP="00AC2A90">
      <w:pPr>
        <w:jc w:val="center"/>
        <w:rPr>
          <w:b/>
          <w:sz w:val="28"/>
          <w:szCs w:val="28"/>
          <w:u w:val="single"/>
        </w:rPr>
      </w:pPr>
    </w:p>
    <w:p w:rsidR="00976D78" w:rsidRPr="003C2ADC" w:rsidRDefault="00A31BEE" w:rsidP="00AC2A9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Article 10</w:t>
      </w:r>
      <w:r w:rsidR="00976D78" w:rsidRPr="003C2ADC">
        <w:rPr>
          <w:b/>
          <w:sz w:val="28"/>
          <w:szCs w:val="28"/>
          <w:u w:val="single"/>
        </w:rPr>
        <w:t xml:space="preserve"> – Le Conseil d’Administration</w:t>
      </w:r>
    </w:p>
    <w:p w:rsidR="00DF66B5" w:rsidRDefault="003C2ADC" w:rsidP="00DF66B5">
      <w:pPr>
        <w:jc w:val="center"/>
        <w:rPr>
          <w:sz w:val="28"/>
          <w:szCs w:val="28"/>
        </w:rPr>
      </w:pPr>
      <w:r>
        <w:rPr>
          <w:sz w:val="28"/>
          <w:szCs w:val="28"/>
        </w:rPr>
        <w:t>Il assure la gestion de l’A</w:t>
      </w:r>
      <w:r w:rsidR="00B07904">
        <w:rPr>
          <w:sz w:val="28"/>
          <w:szCs w:val="28"/>
        </w:rPr>
        <w:t>ssociation entre deux Assemblées générales</w:t>
      </w:r>
      <w:r w:rsidR="00E92FEC">
        <w:rPr>
          <w:sz w:val="28"/>
          <w:szCs w:val="28"/>
        </w:rPr>
        <w:t xml:space="preserve">, dans le but de mettre en œuvre les décisions de la dernière Assemblée Générale et ce, conformément à l’objet </w:t>
      </w:r>
      <w:r w:rsidR="00DF66B5">
        <w:rPr>
          <w:sz w:val="28"/>
          <w:szCs w:val="28"/>
        </w:rPr>
        <w:t>défini dans les statuts.</w:t>
      </w:r>
    </w:p>
    <w:p w:rsidR="00B07904" w:rsidRDefault="00B07904" w:rsidP="00AC2A90">
      <w:pPr>
        <w:jc w:val="center"/>
        <w:rPr>
          <w:sz w:val="28"/>
          <w:szCs w:val="28"/>
        </w:rPr>
      </w:pPr>
      <w:r>
        <w:rPr>
          <w:sz w:val="28"/>
          <w:szCs w:val="28"/>
        </w:rPr>
        <w:t>Il est composé de</w:t>
      </w:r>
      <w:r w:rsidRPr="00EF432B">
        <w:rPr>
          <w:sz w:val="28"/>
          <w:szCs w:val="28"/>
        </w:rPr>
        <w:t xml:space="preserve"> </w:t>
      </w:r>
      <w:r w:rsidR="00B070EE">
        <w:rPr>
          <w:sz w:val="28"/>
          <w:szCs w:val="28"/>
        </w:rPr>
        <w:t>7</w:t>
      </w:r>
      <w:r w:rsidRPr="00EF432B">
        <w:rPr>
          <w:sz w:val="28"/>
          <w:szCs w:val="28"/>
        </w:rPr>
        <w:t xml:space="preserve"> membres au moins et de </w:t>
      </w:r>
      <w:r w:rsidR="0044756D">
        <w:rPr>
          <w:sz w:val="28"/>
          <w:szCs w:val="28"/>
        </w:rPr>
        <w:t>10</w:t>
      </w:r>
      <w:r w:rsidR="00B070EE">
        <w:rPr>
          <w:sz w:val="28"/>
          <w:szCs w:val="28"/>
        </w:rPr>
        <w:t xml:space="preserve"> </w:t>
      </w:r>
      <w:r w:rsidRPr="00EF432B">
        <w:rPr>
          <w:sz w:val="28"/>
          <w:szCs w:val="28"/>
        </w:rPr>
        <w:t>membres au plus</w:t>
      </w:r>
      <w:r w:rsidR="003C2ADC" w:rsidRPr="00EF432B">
        <w:rPr>
          <w:sz w:val="28"/>
          <w:szCs w:val="28"/>
        </w:rPr>
        <w:t xml:space="preserve">, </w:t>
      </w:r>
      <w:r w:rsidR="003C2ADC">
        <w:rPr>
          <w:sz w:val="28"/>
          <w:szCs w:val="28"/>
        </w:rPr>
        <w:t xml:space="preserve">élus par l’Assemblée Générale </w:t>
      </w:r>
      <w:r w:rsidR="002B4582">
        <w:rPr>
          <w:sz w:val="28"/>
          <w:szCs w:val="28"/>
        </w:rPr>
        <w:t xml:space="preserve">ordinaire </w:t>
      </w:r>
      <w:r w:rsidR="003C2ADC">
        <w:rPr>
          <w:sz w:val="28"/>
          <w:szCs w:val="28"/>
        </w:rPr>
        <w:t>et sont rééligibles.</w:t>
      </w:r>
    </w:p>
    <w:p w:rsidR="00DA787C" w:rsidRPr="00B83BB9" w:rsidRDefault="003C2ADC" w:rsidP="00B83BB9">
      <w:pPr>
        <w:jc w:val="center"/>
        <w:rPr>
          <w:sz w:val="28"/>
          <w:szCs w:val="28"/>
        </w:rPr>
      </w:pPr>
      <w:r>
        <w:rPr>
          <w:sz w:val="28"/>
          <w:szCs w:val="28"/>
        </w:rPr>
        <w:t>Les Mineurs âgés de plus de 16 ans au jour de l’Assemblée Générale peuvent être élus au Conseil d’Administration.</w:t>
      </w:r>
    </w:p>
    <w:p w:rsidR="00B070EE" w:rsidRDefault="00B070EE" w:rsidP="00AC2A90">
      <w:pPr>
        <w:jc w:val="center"/>
        <w:rPr>
          <w:b/>
          <w:sz w:val="28"/>
          <w:szCs w:val="28"/>
          <w:u w:val="single"/>
        </w:rPr>
      </w:pPr>
    </w:p>
    <w:p w:rsidR="00DA787C" w:rsidRPr="00DA787C" w:rsidRDefault="00A31BEE" w:rsidP="00AC2A9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Article 11</w:t>
      </w:r>
      <w:r w:rsidR="00DA787C" w:rsidRPr="00DA787C">
        <w:rPr>
          <w:b/>
          <w:sz w:val="28"/>
          <w:szCs w:val="28"/>
          <w:u w:val="single"/>
        </w:rPr>
        <w:t xml:space="preserve"> – Le Bureau de l’Association</w:t>
      </w:r>
    </w:p>
    <w:p w:rsidR="00976D78" w:rsidRDefault="00DA787C" w:rsidP="00AC2A90">
      <w:pPr>
        <w:jc w:val="center"/>
        <w:rPr>
          <w:sz w:val="28"/>
          <w:szCs w:val="28"/>
        </w:rPr>
      </w:pPr>
      <w:r>
        <w:rPr>
          <w:sz w:val="28"/>
          <w:szCs w:val="28"/>
        </w:rPr>
        <w:t>Le Conseil d’Administration choisit parmi ses membres un Bureau composé</w:t>
      </w:r>
      <w:r w:rsidR="00EF432B">
        <w:rPr>
          <w:sz w:val="28"/>
          <w:szCs w:val="28"/>
        </w:rPr>
        <w:t> </w:t>
      </w:r>
      <w:r w:rsidR="002A4731">
        <w:rPr>
          <w:sz w:val="28"/>
          <w:szCs w:val="28"/>
        </w:rPr>
        <w:t>:</w:t>
      </w:r>
    </w:p>
    <w:p w:rsidR="00DA787C" w:rsidRDefault="00DA787C" w:rsidP="00CD638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D’un </w:t>
      </w:r>
      <w:r w:rsidR="00290A68">
        <w:rPr>
          <w:sz w:val="28"/>
          <w:szCs w:val="28"/>
        </w:rPr>
        <w:t>(e)</w:t>
      </w:r>
      <w:r>
        <w:rPr>
          <w:sz w:val="28"/>
          <w:szCs w:val="28"/>
        </w:rPr>
        <w:t xml:space="preserve"> président </w:t>
      </w:r>
      <w:r w:rsidR="00290A68">
        <w:rPr>
          <w:sz w:val="28"/>
          <w:szCs w:val="28"/>
        </w:rPr>
        <w:t>(e)</w:t>
      </w:r>
      <w:r>
        <w:rPr>
          <w:sz w:val="28"/>
          <w:szCs w:val="28"/>
        </w:rPr>
        <w:t>,</w:t>
      </w:r>
    </w:p>
    <w:p w:rsidR="00DA787C" w:rsidRDefault="00DA787C" w:rsidP="00CD638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De deux vice</w:t>
      </w:r>
      <w:r w:rsidR="002A4731">
        <w:rPr>
          <w:sz w:val="28"/>
          <w:szCs w:val="28"/>
        </w:rPr>
        <w:t xml:space="preserve"> </w:t>
      </w:r>
      <w:r w:rsidR="00EF432B">
        <w:rPr>
          <w:sz w:val="28"/>
          <w:szCs w:val="28"/>
        </w:rPr>
        <w:t>–</w:t>
      </w:r>
      <w:r w:rsidR="002A4731">
        <w:rPr>
          <w:sz w:val="28"/>
          <w:szCs w:val="28"/>
        </w:rPr>
        <w:t xml:space="preserve"> </w:t>
      </w:r>
      <w:r>
        <w:rPr>
          <w:sz w:val="28"/>
          <w:szCs w:val="28"/>
        </w:rPr>
        <w:t>président (es),</w:t>
      </w:r>
    </w:p>
    <w:p w:rsidR="00DA787C" w:rsidRDefault="00DA787C" w:rsidP="00CD638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D’un</w:t>
      </w:r>
      <w:r w:rsidR="00290A68">
        <w:rPr>
          <w:sz w:val="28"/>
          <w:szCs w:val="28"/>
        </w:rPr>
        <w:t xml:space="preserve"> (e)</w:t>
      </w:r>
      <w:r>
        <w:rPr>
          <w:sz w:val="28"/>
          <w:szCs w:val="28"/>
        </w:rPr>
        <w:t xml:space="preserve"> Trésorier </w:t>
      </w:r>
      <w:r w:rsidR="00290A68">
        <w:rPr>
          <w:sz w:val="28"/>
          <w:szCs w:val="28"/>
        </w:rPr>
        <w:t>(e)</w:t>
      </w:r>
      <w:r w:rsidR="002A4731">
        <w:rPr>
          <w:sz w:val="28"/>
          <w:szCs w:val="28"/>
        </w:rPr>
        <w:t>,</w:t>
      </w:r>
    </w:p>
    <w:p w:rsidR="00DA787C" w:rsidRDefault="002A4731" w:rsidP="00CD638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D’un</w:t>
      </w:r>
      <w:r w:rsidR="00290A68">
        <w:rPr>
          <w:sz w:val="28"/>
          <w:szCs w:val="28"/>
        </w:rPr>
        <w:t xml:space="preserve"> (e)</w:t>
      </w:r>
      <w:r>
        <w:rPr>
          <w:sz w:val="28"/>
          <w:szCs w:val="28"/>
        </w:rPr>
        <w:t xml:space="preserve"> </w:t>
      </w:r>
      <w:r w:rsidR="00DA787C">
        <w:rPr>
          <w:sz w:val="28"/>
          <w:szCs w:val="28"/>
        </w:rPr>
        <w:t xml:space="preserve"> Trésorier</w:t>
      </w:r>
      <w:r>
        <w:rPr>
          <w:sz w:val="28"/>
          <w:szCs w:val="28"/>
        </w:rPr>
        <w:t xml:space="preserve"> </w:t>
      </w:r>
      <w:r w:rsidR="00B83BB9">
        <w:rPr>
          <w:sz w:val="28"/>
          <w:szCs w:val="28"/>
        </w:rPr>
        <w:t>(e</w:t>
      </w:r>
      <w:r w:rsidR="00290A6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F432B">
        <w:rPr>
          <w:sz w:val="28"/>
          <w:szCs w:val="28"/>
        </w:rPr>
        <w:t>–</w:t>
      </w:r>
      <w:r>
        <w:rPr>
          <w:sz w:val="28"/>
          <w:szCs w:val="28"/>
        </w:rPr>
        <w:t xml:space="preserve"> adjoint </w:t>
      </w:r>
      <w:r w:rsidR="00B83BB9">
        <w:rPr>
          <w:sz w:val="28"/>
          <w:szCs w:val="28"/>
        </w:rPr>
        <w:t>(e</w:t>
      </w:r>
      <w:r w:rsidR="00290A68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2A4731" w:rsidRDefault="002A4731" w:rsidP="00CD638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D’un </w:t>
      </w:r>
      <w:r w:rsidR="00B83BB9">
        <w:rPr>
          <w:sz w:val="28"/>
          <w:szCs w:val="28"/>
        </w:rPr>
        <w:t>(e</w:t>
      </w:r>
      <w:r w:rsidR="00290A68">
        <w:rPr>
          <w:sz w:val="28"/>
          <w:szCs w:val="28"/>
        </w:rPr>
        <w:t>)</w:t>
      </w:r>
      <w:r>
        <w:rPr>
          <w:sz w:val="28"/>
          <w:szCs w:val="28"/>
        </w:rPr>
        <w:t xml:space="preserve"> Secrétaire,</w:t>
      </w:r>
    </w:p>
    <w:p w:rsidR="002A4731" w:rsidRDefault="002A4731" w:rsidP="00CD638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D’un </w:t>
      </w:r>
      <w:r w:rsidR="00290A68">
        <w:rPr>
          <w:sz w:val="28"/>
          <w:szCs w:val="28"/>
        </w:rPr>
        <w:t>(e)</w:t>
      </w:r>
      <w:r>
        <w:rPr>
          <w:sz w:val="28"/>
          <w:szCs w:val="28"/>
        </w:rPr>
        <w:t xml:space="preserve"> Secrétaire </w:t>
      </w:r>
      <w:r w:rsidR="00EF432B">
        <w:rPr>
          <w:sz w:val="28"/>
          <w:szCs w:val="28"/>
        </w:rPr>
        <w:t>–</w:t>
      </w:r>
      <w:r>
        <w:rPr>
          <w:sz w:val="28"/>
          <w:szCs w:val="28"/>
        </w:rPr>
        <w:t xml:space="preserve"> adjoint </w:t>
      </w:r>
      <w:r w:rsidR="00290A68">
        <w:rPr>
          <w:sz w:val="28"/>
          <w:szCs w:val="28"/>
        </w:rPr>
        <w:t>(e)</w:t>
      </w:r>
      <w:r>
        <w:rPr>
          <w:sz w:val="28"/>
          <w:szCs w:val="28"/>
        </w:rPr>
        <w:t>.</w:t>
      </w:r>
    </w:p>
    <w:p w:rsidR="00702279" w:rsidRPr="00B83BB9" w:rsidRDefault="002B4582" w:rsidP="00B83B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Pour être élu au Bureau de l’Association, il faut être membre actif, à jour de ses cotisations, jouir de ses droits civiques et être âgé de 18 ans </w:t>
      </w:r>
      <w:r w:rsidR="00416589">
        <w:rPr>
          <w:sz w:val="28"/>
          <w:szCs w:val="28"/>
        </w:rPr>
        <w:t xml:space="preserve">au moins, </w:t>
      </w:r>
      <w:r>
        <w:rPr>
          <w:sz w:val="28"/>
          <w:szCs w:val="28"/>
        </w:rPr>
        <w:t>au jour de l’élection.</w:t>
      </w:r>
    </w:p>
    <w:p w:rsidR="00B070EE" w:rsidRDefault="00B070EE" w:rsidP="00AC2A90">
      <w:pPr>
        <w:jc w:val="center"/>
        <w:rPr>
          <w:b/>
          <w:sz w:val="28"/>
          <w:szCs w:val="28"/>
          <w:u w:val="single"/>
        </w:rPr>
      </w:pPr>
    </w:p>
    <w:p w:rsidR="00B3208B" w:rsidRPr="00B3208B" w:rsidRDefault="00A31BEE" w:rsidP="00AC2A9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Article 12</w:t>
      </w:r>
      <w:r w:rsidR="00B3208B" w:rsidRPr="00B3208B">
        <w:rPr>
          <w:b/>
          <w:sz w:val="28"/>
          <w:szCs w:val="28"/>
          <w:u w:val="single"/>
        </w:rPr>
        <w:t xml:space="preserve"> – Les Finances de l’Association</w:t>
      </w:r>
    </w:p>
    <w:p w:rsidR="00B3208B" w:rsidRDefault="00B3208B" w:rsidP="00AC2A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L’association se déclare sans but lucratif. </w:t>
      </w:r>
    </w:p>
    <w:p w:rsidR="00B3208B" w:rsidRDefault="00B3208B" w:rsidP="00AC2A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Les ressources de l’Association proviennent des cotisations des membres, des subventions </w:t>
      </w:r>
      <w:r w:rsidR="00702279">
        <w:rPr>
          <w:sz w:val="28"/>
          <w:szCs w:val="28"/>
        </w:rPr>
        <w:t>municipales ou d’autres collectivités, des dons manuels et de toutes autres ressources qui ne soient pas contraires aux règles en vigueur.</w:t>
      </w:r>
    </w:p>
    <w:p w:rsidR="007A593E" w:rsidRPr="00EF432B" w:rsidRDefault="00B3208B" w:rsidP="00EF432B">
      <w:pPr>
        <w:jc w:val="center"/>
        <w:rPr>
          <w:sz w:val="28"/>
          <w:szCs w:val="28"/>
        </w:rPr>
      </w:pPr>
      <w:r>
        <w:rPr>
          <w:sz w:val="28"/>
          <w:szCs w:val="28"/>
        </w:rPr>
        <w:t>Les bénéfices acquis lors des représentations ou manifestations organisées sont systématiquement réinvestis dans les activités</w:t>
      </w:r>
      <w:r w:rsidR="00EF432B">
        <w:rPr>
          <w:sz w:val="28"/>
          <w:szCs w:val="28"/>
        </w:rPr>
        <w:t> </w:t>
      </w:r>
      <w:r>
        <w:rPr>
          <w:sz w:val="28"/>
          <w:szCs w:val="28"/>
        </w:rPr>
        <w:t>: décors, costumes, locations de salles, provisionnement pour reno</w:t>
      </w:r>
      <w:r w:rsidR="00EF432B">
        <w:rPr>
          <w:sz w:val="28"/>
          <w:szCs w:val="28"/>
        </w:rPr>
        <w:t>uvellement du matériel roulant</w:t>
      </w:r>
      <w:r w:rsidR="00B83BB9">
        <w:rPr>
          <w:sz w:val="28"/>
          <w:szCs w:val="28"/>
        </w:rPr>
        <w:t xml:space="preserve"> etc.</w:t>
      </w:r>
      <w:r w:rsidR="00290A68">
        <w:rPr>
          <w:sz w:val="28"/>
          <w:szCs w:val="28"/>
        </w:rPr>
        <w:t>…</w:t>
      </w:r>
    </w:p>
    <w:p w:rsidR="00B070EE" w:rsidRDefault="00B070EE" w:rsidP="00AC2A90">
      <w:pPr>
        <w:jc w:val="center"/>
        <w:rPr>
          <w:b/>
          <w:sz w:val="28"/>
          <w:szCs w:val="28"/>
          <w:u w:val="single"/>
        </w:rPr>
      </w:pPr>
    </w:p>
    <w:p w:rsidR="00702279" w:rsidRPr="00702279" w:rsidRDefault="00A31BEE" w:rsidP="00AC2A9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Article 13</w:t>
      </w:r>
      <w:r w:rsidR="00702279" w:rsidRPr="00702279">
        <w:rPr>
          <w:b/>
          <w:sz w:val="28"/>
          <w:szCs w:val="28"/>
          <w:u w:val="single"/>
        </w:rPr>
        <w:t xml:space="preserve"> – Règlement intérieur</w:t>
      </w:r>
    </w:p>
    <w:p w:rsidR="00290A68" w:rsidRDefault="00702279" w:rsidP="00290A68">
      <w:pPr>
        <w:jc w:val="center"/>
        <w:rPr>
          <w:sz w:val="28"/>
          <w:szCs w:val="28"/>
        </w:rPr>
      </w:pPr>
      <w:r>
        <w:rPr>
          <w:sz w:val="28"/>
          <w:szCs w:val="28"/>
        </w:rPr>
        <w:t>Il est établi un règlement intérieur destiné à compléter les présents statuts.</w:t>
      </w:r>
    </w:p>
    <w:p w:rsidR="007A593E" w:rsidRDefault="00702279" w:rsidP="00290A68">
      <w:pPr>
        <w:jc w:val="center"/>
        <w:rPr>
          <w:sz w:val="28"/>
          <w:szCs w:val="28"/>
        </w:rPr>
      </w:pPr>
      <w:r>
        <w:rPr>
          <w:sz w:val="28"/>
          <w:szCs w:val="28"/>
        </w:rPr>
        <w:t>Chaque modification doit être validée par le Conseil d’Administration en Assemblée Générale ordinaire.</w:t>
      </w:r>
    </w:p>
    <w:p w:rsidR="00B070EE" w:rsidRDefault="00B070EE" w:rsidP="00AC2A90">
      <w:pPr>
        <w:jc w:val="center"/>
        <w:rPr>
          <w:b/>
          <w:sz w:val="28"/>
          <w:szCs w:val="28"/>
          <w:u w:val="single"/>
        </w:rPr>
      </w:pPr>
    </w:p>
    <w:p w:rsidR="00702279" w:rsidRPr="00146D20" w:rsidRDefault="00A31BEE" w:rsidP="00AC2A9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Article 14</w:t>
      </w:r>
      <w:r w:rsidR="00702279" w:rsidRPr="00146D20">
        <w:rPr>
          <w:b/>
          <w:sz w:val="28"/>
          <w:szCs w:val="28"/>
          <w:u w:val="single"/>
        </w:rPr>
        <w:t xml:space="preserve"> – L’Assemblée Générale Extraordinaire</w:t>
      </w:r>
    </w:p>
    <w:p w:rsidR="00EF432B" w:rsidRPr="00B83BB9" w:rsidRDefault="00DF66B5" w:rsidP="00B83BB9">
      <w:pPr>
        <w:jc w:val="center"/>
        <w:rPr>
          <w:sz w:val="28"/>
          <w:szCs w:val="28"/>
        </w:rPr>
      </w:pPr>
      <w:r>
        <w:rPr>
          <w:sz w:val="28"/>
          <w:szCs w:val="28"/>
        </w:rPr>
        <w:t>La  dissolution volontaire de l’Association ne peut être décidée que par une Assemblée Générale Extraordinaire spécialement convoquée à cet effet selon le même processus que pour une Assemblée Générale Ordinaire</w:t>
      </w:r>
      <w:r w:rsidR="00290A68">
        <w:rPr>
          <w:sz w:val="28"/>
          <w:szCs w:val="28"/>
        </w:rPr>
        <w:t xml:space="preserve"> ou à</w:t>
      </w:r>
      <w:r w:rsidR="00146D20">
        <w:rPr>
          <w:sz w:val="28"/>
          <w:szCs w:val="28"/>
        </w:rPr>
        <w:t xml:space="preserve"> la demande expresse du Conseil d’Administration ou du quart des membres régulièrement inscrits.</w:t>
      </w:r>
    </w:p>
    <w:p w:rsidR="00B070EE" w:rsidRDefault="00B070EE" w:rsidP="00EF432B">
      <w:pPr>
        <w:jc w:val="center"/>
        <w:rPr>
          <w:b/>
          <w:sz w:val="28"/>
          <w:szCs w:val="28"/>
          <w:u w:val="single"/>
        </w:rPr>
      </w:pPr>
    </w:p>
    <w:p w:rsidR="00146D20" w:rsidRPr="00146D20" w:rsidRDefault="00A31BEE" w:rsidP="00EF432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Article 15</w:t>
      </w:r>
      <w:r w:rsidR="00146D20" w:rsidRPr="00146D20">
        <w:rPr>
          <w:b/>
          <w:sz w:val="28"/>
          <w:szCs w:val="28"/>
          <w:u w:val="single"/>
        </w:rPr>
        <w:t xml:space="preserve"> – Dissolution</w:t>
      </w:r>
    </w:p>
    <w:p w:rsidR="00EF432B" w:rsidRDefault="00146D20" w:rsidP="00B83BB9">
      <w:pPr>
        <w:jc w:val="center"/>
        <w:rPr>
          <w:sz w:val="28"/>
          <w:szCs w:val="28"/>
        </w:rPr>
      </w:pPr>
      <w:r>
        <w:rPr>
          <w:sz w:val="28"/>
          <w:szCs w:val="28"/>
        </w:rPr>
        <w:t>En cas de dissolution, votée par l’Assemblée Générale Extraordinaire, l’Assemblée Générale Ordinaire se prononcera sur la dévolution des biens et nommera un liquidateur chargé de leur liquidation.</w:t>
      </w:r>
    </w:p>
    <w:p w:rsidR="00B070EE" w:rsidRDefault="00B070EE" w:rsidP="00B83BB9">
      <w:pPr>
        <w:rPr>
          <w:sz w:val="28"/>
          <w:szCs w:val="28"/>
        </w:rPr>
      </w:pPr>
    </w:p>
    <w:p w:rsidR="00B070EE" w:rsidRDefault="00B070EE" w:rsidP="00B83BB9">
      <w:pPr>
        <w:rPr>
          <w:sz w:val="28"/>
          <w:szCs w:val="28"/>
        </w:rPr>
      </w:pPr>
    </w:p>
    <w:p w:rsidR="00DA5943" w:rsidRDefault="00DA5943" w:rsidP="00B83BB9">
      <w:pPr>
        <w:rPr>
          <w:sz w:val="28"/>
          <w:szCs w:val="28"/>
        </w:rPr>
      </w:pPr>
      <w:r>
        <w:rPr>
          <w:sz w:val="28"/>
          <w:szCs w:val="28"/>
        </w:rPr>
        <w:t>Fait à BELLEVILLE sur LOIRE, le</w:t>
      </w:r>
      <w:r w:rsidR="000142E1">
        <w:rPr>
          <w:sz w:val="28"/>
          <w:szCs w:val="28"/>
        </w:rPr>
        <w:t xml:space="preserve"> 9 mai 2015</w:t>
      </w:r>
    </w:p>
    <w:p w:rsidR="00B070EE" w:rsidRDefault="00B070EE" w:rsidP="00DA5943">
      <w:pPr>
        <w:rPr>
          <w:sz w:val="28"/>
          <w:szCs w:val="28"/>
        </w:rPr>
      </w:pPr>
    </w:p>
    <w:p w:rsidR="00DA5943" w:rsidRPr="000142E1" w:rsidRDefault="00DA5943" w:rsidP="00DA5943">
      <w:pPr>
        <w:rPr>
          <w:sz w:val="28"/>
          <w:szCs w:val="24"/>
        </w:rPr>
      </w:pPr>
      <w:r w:rsidRPr="000142E1">
        <w:rPr>
          <w:sz w:val="28"/>
          <w:szCs w:val="24"/>
          <w:u w:val="single"/>
        </w:rPr>
        <w:t>Le Président</w:t>
      </w:r>
      <w:r w:rsidR="00EF432B" w:rsidRPr="000142E1">
        <w:rPr>
          <w:sz w:val="28"/>
          <w:szCs w:val="24"/>
        </w:rPr>
        <w:t> </w:t>
      </w:r>
      <w:r w:rsidRPr="000142E1">
        <w:rPr>
          <w:sz w:val="28"/>
          <w:szCs w:val="24"/>
        </w:rPr>
        <w:t>:</w:t>
      </w:r>
      <w:r w:rsidRPr="000142E1">
        <w:rPr>
          <w:sz w:val="28"/>
          <w:szCs w:val="24"/>
        </w:rPr>
        <w:tab/>
      </w:r>
      <w:r w:rsidRPr="000142E1">
        <w:rPr>
          <w:sz w:val="28"/>
          <w:szCs w:val="24"/>
        </w:rPr>
        <w:tab/>
      </w:r>
      <w:r w:rsidRPr="000142E1">
        <w:rPr>
          <w:sz w:val="28"/>
          <w:szCs w:val="24"/>
        </w:rPr>
        <w:tab/>
      </w:r>
      <w:r w:rsidR="000142E1" w:rsidRPr="000142E1">
        <w:rPr>
          <w:sz w:val="28"/>
          <w:szCs w:val="24"/>
          <w:u w:val="single"/>
        </w:rPr>
        <w:t>La Trésorière</w:t>
      </w:r>
      <w:r w:rsidR="000142E1" w:rsidRPr="000142E1">
        <w:rPr>
          <w:sz w:val="28"/>
          <w:szCs w:val="24"/>
        </w:rPr>
        <w:tab/>
      </w:r>
      <w:r w:rsidR="000142E1" w:rsidRPr="000142E1">
        <w:rPr>
          <w:sz w:val="28"/>
          <w:szCs w:val="24"/>
        </w:rPr>
        <w:tab/>
      </w:r>
      <w:r w:rsidR="000142E1" w:rsidRPr="000142E1">
        <w:rPr>
          <w:sz w:val="28"/>
          <w:szCs w:val="24"/>
        </w:rPr>
        <w:tab/>
      </w:r>
      <w:r w:rsidRPr="000142E1">
        <w:rPr>
          <w:sz w:val="28"/>
          <w:szCs w:val="24"/>
          <w:u w:val="single"/>
        </w:rPr>
        <w:t>Le Secrétaire</w:t>
      </w:r>
      <w:r w:rsidR="00EF432B" w:rsidRPr="000142E1">
        <w:rPr>
          <w:sz w:val="28"/>
          <w:szCs w:val="24"/>
        </w:rPr>
        <w:t> </w:t>
      </w:r>
      <w:r w:rsidRPr="000142E1">
        <w:rPr>
          <w:sz w:val="28"/>
          <w:szCs w:val="24"/>
        </w:rPr>
        <w:t>:</w:t>
      </w:r>
    </w:p>
    <w:p w:rsidR="00DA5943" w:rsidRPr="000142E1" w:rsidRDefault="00DA5943" w:rsidP="00DA5943">
      <w:pPr>
        <w:rPr>
          <w:sz w:val="28"/>
          <w:szCs w:val="24"/>
        </w:rPr>
      </w:pPr>
      <w:r w:rsidRPr="000142E1">
        <w:rPr>
          <w:sz w:val="28"/>
          <w:szCs w:val="24"/>
        </w:rPr>
        <w:t>Jean-Michel HAUTIN</w:t>
      </w:r>
      <w:r w:rsidRPr="000142E1">
        <w:rPr>
          <w:sz w:val="28"/>
          <w:szCs w:val="24"/>
        </w:rPr>
        <w:tab/>
      </w:r>
      <w:r w:rsidRPr="000142E1">
        <w:rPr>
          <w:sz w:val="28"/>
          <w:szCs w:val="24"/>
        </w:rPr>
        <w:tab/>
      </w:r>
      <w:r w:rsidR="000142E1" w:rsidRPr="000142E1">
        <w:rPr>
          <w:sz w:val="28"/>
          <w:szCs w:val="24"/>
        </w:rPr>
        <w:t>Anne-Marie FUSCIEN</w:t>
      </w:r>
      <w:r w:rsidR="000142E1" w:rsidRPr="000142E1">
        <w:rPr>
          <w:sz w:val="28"/>
          <w:szCs w:val="24"/>
        </w:rPr>
        <w:tab/>
      </w:r>
      <w:r w:rsidR="000142E1" w:rsidRPr="000142E1">
        <w:rPr>
          <w:sz w:val="28"/>
          <w:szCs w:val="24"/>
        </w:rPr>
        <w:tab/>
      </w:r>
      <w:r w:rsidRPr="000142E1">
        <w:rPr>
          <w:sz w:val="28"/>
          <w:szCs w:val="24"/>
        </w:rPr>
        <w:t>Jean-Yves GOUPILLAUD</w:t>
      </w:r>
    </w:p>
    <w:p w:rsidR="00B83BB9" w:rsidRPr="000142E1" w:rsidRDefault="00B83BB9" w:rsidP="00B83BB9">
      <w:pPr>
        <w:rPr>
          <w:sz w:val="28"/>
          <w:szCs w:val="24"/>
        </w:rPr>
      </w:pPr>
    </w:p>
    <w:p w:rsidR="00B070EE" w:rsidRPr="000142E1" w:rsidRDefault="000142E1" w:rsidP="00B83BB9">
      <w:pPr>
        <w:rPr>
          <w:sz w:val="28"/>
          <w:szCs w:val="24"/>
        </w:rPr>
      </w:pPr>
      <w:r w:rsidRPr="000142E1">
        <w:rPr>
          <w:sz w:val="28"/>
          <w:szCs w:val="24"/>
          <w:u w:val="single"/>
        </w:rPr>
        <w:t>Le 1</w:t>
      </w:r>
      <w:r w:rsidRPr="000142E1">
        <w:rPr>
          <w:sz w:val="28"/>
          <w:szCs w:val="24"/>
          <w:u w:val="single"/>
          <w:vertAlign w:val="superscript"/>
        </w:rPr>
        <w:t>er</w:t>
      </w:r>
      <w:r w:rsidRPr="000142E1">
        <w:rPr>
          <w:sz w:val="28"/>
          <w:szCs w:val="24"/>
          <w:u w:val="single"/>
        </w:rPr>
        <w:t xml:space="preserve"> Vice-président</w:t>
      </w:r>
      <w:r w:rsidRPr="000142E1">
        <w:rPr>
          <w:sz w:val="28"/>
          <w:szCs w:val="24"/>
        </w:rPr>
        <w:tab/>
      </w:r>
      <w:r w:rsidRPr="000142E1">
        <w:rPr>
          <w:sz w:val="28"/>
          <w:szCs w:val="24"/>
        </w:rPr>
        <w:tab/>
      </w:r>
      <w:r w:rsidRPr="000142E1">
        <w:rPr>
          <w:sz w:val="28"/>
          <w:szCs w:val="24"/>
          <w:u w:val="single"/>
        </w:rPr>
        <w:t>Le 2</w:t>
      </w:r>
      <w:r w:rsidRPr="000142E1">
        <w:rPr>
          <w:sz w:val="28"/>
          <w:szCs w:val="24"/>
          <w:u w:val="single"/>
          <w:vertAlign w:val="superscript"/>
        </w:rPr>
        <w:t>ème</w:t>
      </w:r>
      <w:r w:rsidRPr="000142E1">
        <w:rPr>
          <w:sz w:val="28"/>
          <w:szCs w:val="24"/>
          <w:u w:val="single"/>
        </w:rPr>
        <w:t xml:space="preserve"> Vice-président</w:t>
      </w:r>
    </w:p>
    <w:p w:rsidR="00B070EE" w:rsidRPr="000142E1" w:rsidRDefault="000142E1" w:rsidP="00B83BB9">
      <w:pPr>
        <w:rPr>
          <w:sz w:val="28"/>
          <w:szCs w:val="28"/>
        </w:rPr>
      </w:pPr>
      <w:r w:rsidRPr="000142E1">
        <w:rPr>
          <w:sz w:val="28"/>
          <w:szCs w:val="28"/>
        </w:rPr>
        <w:t>Gérard FUSCIEN</w:t>
      </w:r>
      <w:r w:rsidRPr="000142E1">
        <w:rPr>
          <w:sz w:val="28"/>
          <w:szCs w:val="28"/>
        </w:rPr>
        <w:tab/>
      </w:r>
      <w:r w:rsidRPr="000142E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42E1">
        <w:rPr>
          <w:sz w:val="28"/>
          <w:szCs w:val="28"/>
        </w:rPr>
        <w:t>Jean-Luc GIRARD</w:t>
      </w:r>
    </w:p>
    <w:p w:rsidR="000142E1" w:rsidRDefault="000142E1" w:rsidP="00B83BB9">
      <w:pPr>
        <w:rPr>
          <w:b/>
          <w:i/>
          <w:sz w:val="28"/>
          <w:szCs w:val="28"/>
        </w:rPr>
      </w:pPr>
    </w:p>
    <w:p w:rsidR="000142E1" w:rsidRDefault="000142E1" w:rsidP="00B83BB9">
      <w:pPr>
        <w:rPr>
          <w:b/>
          <w:i/>
          <w:sz w:val="28"/>
          <w:szCs w:val="28"/>
        </w:rPr>
      </w:pPr>
    </w:p>
    <w:p w:rsidR="007F5356" w:rsidRPr="000142E1" w:rsidRDefault="00B83BB9" w:rsidP="00B83BB9">
      <w:pPr>
        <w:rPr>
          <w:b/>
          <w:i/>
          <w:sz w:val="24"/>
          <w:szCs w:val="28"/>
        </w:rPr>
      </w:pPr>
      <w:r w:rsidRPr="000142E1">
        <w:rPr>
          <w:b/>
          <w:i/>
          <w:sz w:val="24"/>
          <w:szCs w:val="28"/>
        </w:rPr>
        <w:t>(1)Récépissé de la Préfecture du CHER n° 4930 en date du 16 avril 1985</w:t>
      </w:r>
    </w:p>
    <w:sectPr w:rsidR="007F5356" w:rsidRPr="000142E1" w:rsidSect="00AC2A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E7C10"/>
    <w:multiLevelType w:val="hybridMultilevel"/>
    <w:tmpl w:val="8F58A2D4"/>
    <w:lvl w:ilvl="0" w:tplc="5172E01E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64C0730F"/>
    <w:multiLevelType w:val="hybridMultilevel"/>
    <w:tmpl w:val="BBEE2444"/>
    <w:lvl w:ilvl="0" w:tplc="A2B0B3F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2948C2"/>
    <w:multiLevelType w:val="hybridMultilevel"/>
    <w:tmpl w:val="33F80BCC"/>
    <w:lvl w:ilvl="0" w:tplc="A2B0B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B32EB"/>
    <w:multiLevelType w:val="hybridMultilevel"/>
    <w:tmpl w:val="38D24E64"/>
    <w:lvl w:ilvl="0" w:tplc="B9347A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3F39"/>
    <w:rsid w:val="000021C2"/>
    <w:rsid w:val="000142E1"/>
    <w:rsid w:val="00033F39"/>
    <w:rsid w:val="000840F9"/>
    <w:rsid w:val="00146D20"/>
    <w:rsid w:val="00164B1D"/>
    <w:rsid w:val="00171420"/>
    <w:rsid w:val="00213B50"/>
    <w:rsid w:val="0021708D"/>
    <w:rsid w:val="00290A68"/>
    <w:rsid w:val="002A4731"/>
    <w:rsid w:val="002B4582"/>
    <w:rsid w:val="002F5685"/>
    <w:rsid w:val="00300F05"/>
    <w:rsid w:val="0033767F"/>
    <w:rsid w:val="003B69B6"/>
    <w:rsid w:val="003C2ADC"/>
    <w:rsid w:val="004023EF"/>
    <w:rsid w:val="004048DD"/>
    <w:rsid w:val="00416589"/>
    <w:rsid w:val="0044756D"/>
    <w:rsid w:val="004A62EA"/>
    <w:rsid w:val="0059470E"/>
    <w:rsid w:val="005C6741"/>
    <w:rsid w:val="005E7CAC"/>
    <w:rsid w:val="00630918"/>
    <w:rsid w:val="006F59FA"/>
    <w:rsid w:val="00702279"/>
    <w:rsid w:val="00742191"/>
    <w:rsid w:val="007A593E"/>
    <w:rsid w:val="007A5955"/>
    <w:rsid w:val="007F5356"/>
    <w:rsid w:val="008065DA"/>
    <w:rsid w:val="008A508A"/>
    <w:rsid w:val="00907E17"/>
    <w:rsid w:val="009165FC"/>
    <w:rsid w:val="00976D78"/>
    <w:rsid w:val="009B2A8D"/>
    <w:rsid w:val="009E6D6A"/>
    <w:rsid w:val="009F0174"/>
    <w:rsid w:val="00A31BEE"/>
    <w:rsid w:val="00A36206"/>
    <w:rsid w:val="00AC2A90"/>
    <w:rsid w:val="00AD156C"/>
    <w:rsid w:val="00AE05A1"/>
    <w:rsid w:val="00B070EE"/>
    <w:rsid w:val="00B07904"/>
    <w:rsid w:val="00B3208B"/>
    <w:rsid w:val="00B3624D"/>
    <w:rsid w:val="00B83BB9"/>
    <w:rsid w:val="00BA0F41"/>
    <w:rsid w:val="00BF63A9"/>
    <w:rsid w:val="00CD638E"/>
    <w:rsid w:val="00CE224C"/>
    <w:rsid w:val="00DA5943"/>
    <w:rsid w:val="00DA787C"/>
    <w:rsid w:val="00DD7F67"/>
    <w:rsid w:val="00DF66B5"/>
    <w:rsid w:val="00E92FEC"/>
    <w:rsid w:val="00EB6DCF"/>
    <w:rsid w:val="00EF432B"/>
    <w:rsid w:val="00FB0E59"/>
    <w:rsid w:val="00FB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6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782A7-A7F8-408E-88DD-0B5D8BAB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1095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By CAMP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dmin</dc:creator>
  <cp:lastModifiedBy>dmin</cp:lastModifiedBy>
  <cp:revision>24</cp:revision>
  <dcterms:created xsi:type="dcterms:W3CDTF">2015-04-13T16:21:00Z</dcterms:created>
  <dcterms:modified xsi:type="dcterms:W3CDTF">2015-05-18T11:54:00Z</dcterms:modified>
</cp:coreProperties>
</file>